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hAnsi="方正小标宋_GBK" w:eastAsia="方正小标宋_GBK" w:cs="方正小标宋_GBK"/>
          <w:sz w:val="36"/>
          <w:szCs w:val="36"/>
        </w:rPr>
      </w:pPr>
      <w:r>
        <w:rPr>
          <w:rFonts w:hint="eastAsia" w:ascii="Times New Roman" w:hAnsi="方正小标宋_GBK" w:eastAsia="方正小标宋_GBK" w:cs="方正小标宋_GBK"/>
          <w:sz w:val="36"/>
          <w:szCs w:val="36"/>
        </w:rPr>
        <w:t>湖南省2015—2017年度科学普及专项资金三年整体</w:t>
      </w:r>
    </w:p>
    <w:p>
      <w:pPr>
        <w:spacing w:line="600" w:lineRule="exact"/>
        <w:jc w:val="center"/>
        <w:rPr>
          <w:rFonts w:ascii="Times New Roman" w:hAnsi="方正小标宋_GBK" w:eastAsia="方正小标宋_GBK" w:cs="方正小标宋_GBK"/>
          <w:sz w:val="36"/>
          <w:szCs w:val="36"/>
        </w:rPr>
      </w:pPr>
      <w:r>
        <w:rPr>
          <w:rFonts w:hint="eastAsia" w:ascii="Times New Roman" w:hAnsi="方正小标宋_GBK" w:eastAsia="方正小标宋_GBK" w:cs="方正小标宋_GBK"/>
          <w:sz w:val="36"/>
          <w:szCs w:val="36"/>
        </w:rPr>
        <w:t>绩效评价需要提供的资料清单</w:t>
      </w:r>
    </w:p>
    <w:p>
      <w:pPr>
        <w:spacing w:line="600" w:lineRule="exact"/>
        <w:jc w:val="center"/>
        <w:rPr>
          <w:rFonts w:eastAsia="仿宋_GB2312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为切实做好湖南省2015—2017年度科学普及专项资金三年整体绩效评价绩效评价工作，各单位务必按如下要求提供评价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基础材料。如由于客观原因无法提供的，请提供书面说明。</w:t>
      </w:r>
    </w:p>
    <w:p>
      <w:pPr>
        <w:spacing w:line="60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一、省科协、省社科联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（一）按照省财政厅《湖南省财政厅2015-2017年度省级专项资金三年整体绩效评价工作的通知》（湘财绩〔</w:t>
      </w:r>
      <w:r>
        <w:rPr>
          <w:rFonts w:ascii="Times New Roman" w:hAnsi="Times New Roman" w:eastAsia="仿宋_GB2312" w:cs="仿宋_GB2312"/>
          <w:sz w:val="32"/>
          <w:szCs w:val="32"/>
        </w:rPr>
        <w:t>2018〕10号）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要求提供如下相关资料：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、专项资金管理办法及有关政策规定；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、专项资金申报通知、评审、审批资料；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、专项资金指标下达文件；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、专项资金有安排至本部门的，需提供本部门账本、电子凭证等会计信息资料；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、与专项资金有关的其他资料。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（二）依据本通知要求提供湖南省2015—2017年度科学普及专项资金三年整体绩效总结书面材料（纸质版和电子版）；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（三）汇总后的湖南省2015—2017年度科学普及专项资金基础数据表；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（四）现场评价过程需要提供的其他资料；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（五）无法提供上述材料的书面说明。</w:t>
      </w:r>
    </w:p>
    <w:p>
      <w:pPr>
        <w:spacing w:line="60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各市州科协、社科联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（一）依据本通知要求提供湖南省2015—2017年度科学普及专项资金使用绩效报告（纸质版和电子版）；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（二）汇总后的湖南省2015—2017年度科学普及专项资金基础数据表；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（三）现场评价过程需要提供的其他资料；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（四）无法提供上述材料的书面说明。</w:t>
      </w:r>
    </w:p>
    <w:p>
      <w:pPr>
        <w:spacing w:line="60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三、各地财政局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（一）提供湖南省2015—2017年度科学普及专项资金拨付单；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（二）有关湖南省2015—2017年度科学普及专项资金监督、管理方面的文件资料；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（三）至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日止和至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日止，如有未拨付资金，提供书面说明，包括指标到位时间、金额，未拨付原因，未拨付金额等；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（四）现场评价过程需要提供的其他资料；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（五）无法提供上述材料的书面说明。</w:t>
      </w:r>
    </w:p>
    <w:p>
      <w:pPr>
        <w:spacing w:line="60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四、项目单位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（一）湖南省2015-2017年科学普及专项资金基础数据表；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（二）湖南省2015-2017年科学普及专项资金使用情况总结、绩效报告；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（三）现场评价需要提供的辅证材料：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、项目及资金管理制度（含工作规范、管理流程等）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、项目实施方案（计划）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、资金到账证明（如银行进账单）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、专项资金台账、账簿、凭证、项目收入支出明细表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、项目计划合同任务书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、重大事项报告和批复（如有）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、主管部门监管制度和措施、监管记录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、项目进度和验收报告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、奖励证书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、经审计的财务报表（</w:t>
      </w:r>
      <w:r>
        <w:rPr>
          <w:rFonts w:ascii="Times New Roman" w:hAnsi="Times New Roman" w:eastAsia="仿宋_GB2312" w:cs="Times New Roman"/>
          <w:sz w:val="32"/>
          <w:szCs w:val="32"/>
        </w:rPr>
        <w:t>2015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、2017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、其它需要补充说明材料</w:t>
      </w:r>
    </w:p>
    <w:p>
      <w:pPr>
        <w:spacing w:line="600" w:lineRule="exact"/>
        <w:ind w:firstLine="624" w:firstLineChars="195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（四）无法提供上述材料的书面说明。</w:t>
      </w:r>
    </w:p>
    <w:p>
      <w:pPr>
        <w:spacing w:line="600" w:lineRule="exact"/>
        <w:jc w:val="center"/>
        <w:rPr>
          <w:rFonts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3269"/>
    <w:rsid w:val="2F54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2018-05-11T02:06:00Z</dcterms:created>
  <dc:creator>Administrator</dc:creator>
  <cp:lastModifiedBy>Administrator</cp:lastModifiedBy>
  <dcterms:modified xsi:type="dcterms:W3CDTF">2018-05-11T02:08:17Z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