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1B" w:rsidRPr="00AF0DAD" w:rsidRDefault="00857B5F" w:rsidP="00857B5F">
      <w:pPr>
        <w:rPr>
          <w:rFonts w:ascii="Times New Roman" w:eastAsia="黑体" w:hAnsi="Times New Roman"/>
          <w:bCs/>
          <w:sz w:val="32"/>
          <w:szCs w:val="32"/>
        </w:rPr>
      </w:pPr>
      <w:r w:rsidRPr="00AF0DAD">
        <w:rPr>
          <w:rFonts w:ascii="Times New Roman" w:eastAsia="黑体" w:hAnsi="Times New Roman"/>
          <w:bCs/>
          <w:sz w:val="32"/>
          <w:szCs w:val="32"/>
        </w:rPr>
        <w:t>附件</w:t>
      </w:r>
      <w:r w:rsidRPr="00AF0DAD">
        <w:rPr>
          <w:rFonts w:ascii="Times New Roman" w:eastAsia="黑体" w:hAnsi="Times New Roman"/>
          <w:bCs/>
          <w:sz w:val="32"/>
          <w:szCs w:val="32"/>
        </w:rPr>
        <w:t>3-3</w:t>
      </w:r>
    </w:p>
    <w:p w:rsidR="004F1E1B" w:rsidRPr="00AF0DAD" w:rsidRDefault="003B762A">
      <w:pPr>
        <w:jc w:val="center"/>
        <w:rPr>
          <w:rFonts w:ascii="Times New Roman" w:eastAsia="方正小标宋_GBK" w:hAnsi="Times New Roman"/>
          <w:bCs/>
          <w:sz w:val="36"/>
          <w:szCs w:val="36"/>
        </w:rPr>
      </w:pPr>
      <w:r w:rsidRPr="00AF0DAD">
        <w:rPr>
          <w:rFonts w:ascii="Times New Roman" w:eastAsia="方正小标宋_GBK" w:hAnsi="Times New Roman"/>
          <w:bCs/>
          <w:sz w:val="36"/>
          <w:szCs w:val="36"/>
        </w:rPr>
        <w:t>2018</w:t>
      </w:r>
      <w:r w:rsidRPr="00AF0DAD">
        <w:rPr>
          <w:rFonts w:ascii="Times New Roman" w:eastAsia="方正小标宋_GBK" w:hAnsi="Times New Roman"/>
          <w:bCs/>
          <w:sz w:val="36"/>
          <w:szCs w:val="36"/>
        </w:rPr>
        <w:t>年旅游发展基金补助地方项目资金</w:t>
      </w:r>
      <w:r w:rsidR="00536412" w:rsidRPr="00AF0DAD">
        <w:rPr>
          <w:rFonts w:ascii="Times New Roman" w:eastAsia="方正小标宋_GBK" w:hAnsi="Times New Roman"/>
          <w:bCs/>
          <w:sz w:val="36"/>
          <w:szCs w:val="36"/>
        </w:rPr>
        <w:t>绩效目标表</w:t>
      </w:r>
    </w:p>
    <w:p w:rsidR="004F1E1B" w:rsidRPr="00AF0DAD" w:rsidRDefault="0016664C">
      <w:pPr>
        <w:jc w:val="center"/>
        <w:rPr>
          <w:rFonts w:ascii="Times New Roman" w:eastAsia="楷体_GB2312" w:hAnsi="Times New Roman"/>
          <w:bCs/>
          <w:szCs w:val="21"/>
        </w:rPr>
      </w:pPr>
      <w:r>
        <w:rPr>
          <w:rFonts w:ascii="Times New Roman" w:eastAsia="楷体_GB2312" w:hAnsi="Times New Roman" w:hint="eastAsia"/>
          <w:bCs/>
          <w:szCs w:val="21"/>
        </w:rPr>
        <w:t xml:space="preserve">       </w:t>
      </w:r>
      <w:r w:rsidR="00536412" w:rsidRPr="00AF0DAD">
        <w:rPr>
          <w:rFonts w:ascii="Times New Roman" w:eastAsia="楷体_GB2312" w:hAnsi="Times New Roman"/>
          <w:bCs/>
          <w:szCs w:val="21"/>
        </w:rPr>
        <w:t>（</w:t>
      </w:r>
      <w:r w:rsidR="00536412" w:rsidRPr="00AF0DAD">
        <w:rPr>
          <w:rFonts w:ascii="Times New Roman" w:eastAsia="楷体_GB2312" w:hAnsi="Times New Roman"/>
          <w:bCs/>
          <w:szCs w:val="21"/>
        </w:rPr>
        <w:t>2018</w:t>
      </w:r>
      <w:r w:rsidR="00536412" w:rsidRPr="00AF0DAD">
        <w:rPr>
          <w:rFonts w:ascii="Times New Roman" w:eastAsia="楷体_GB2312" w:hAnsi="Times New Roman"/>
          <w:bCs/>
          <w:szCs w:val="21"/>
        </w:rPr>
        <w:t>年度）</w:t>
      </w:r>
    </w:p>
    <w:tbl>
      <w:tblPr>
        <w:tblStyle w:val="a5"/>
        <w:tblW w:w="10454" w:type="dxa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929"/>
        <w:gridCol w:w="2062"/>
        <w:gridCol w:w="126"/>
        <w:gridCol w:w="499"/>
        <w:gridCol w:w="1782"/>
        <w:gridCol w:w="1800"/>
        <w:gridCol w:w="1744"/>
      </w:tblGrid>
      <w:tr w:rsidR="004F1E1B" w:rsidRPr="00AF0DAD" w:rsidTr="00AF0DAD">
        <w:trPr>
          <w:trHeight w:val="500"/>
          <w:jc w:val="center"/>
        </w:trPr>
        <w:tc>
          <w:tcPr>
            <w:tcW w:w="151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项目名称</w:t>
            </w:r>
          </w:p>
        </w:tc>
        <w:tc>
          <w:tcPr>
            <w:tcW w:w="8942" w:type="dxa"/>
            <w:gridSpan w:val="7"/>
            <w:vAlign w:val="center"/>
          </w:tcPr>
          <w:p w:rsidR="004F1E1B" w:rsidRPr="00AF0DAD" w:rsidRDefault="002D5DF2" w:rsidP="003B76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/>
                <w:szCs w:val="21"/>
              </w:rPr>
              <w:t>云梦方舟国际度假区</w:t>
            </w:r>
            <w:r w:rsidR="003B762A" w:rsidRPr="00AF0DAD">
              <w:rPr>
                <w:rFonts w:ascii="Times New Roman" w:eastAsia="仿宋_GB2312" w:hAnsi="Times New Roman"/>
                <w:color w:val="000000"/>
                <w:szCs w:val="21"/>
              </w:rPr>
              <w:t>改造升级</w:t>
            </w:r>
            <w:r w:rsidRPr="00AF0DAD">
              <w:rPr>
                <w:rFonts w:ascii="Times New Roman" w:eastAsia="仿宋_GB2312" w:hAnsi="Times New Roman"/>
                <w:color w:val="000000"/>
                <w:szCs w:val="21"/>
              </w:rPr>
              <w:t>项目</w:t>
            </w:r>
          </w:p>
        </w:tc>
      </w:tr>
      <w:tr w:rsidR="004F1E1B" w:rsidRPr="00AF0DAD" w:rsidTr="00AF0DAD">
        <w:trPr>
          <w:trHeight w:val="488"/>
          <w:jc w:val="center"/>
        </w:trPr>
        <w:tc>
          <w:tcPr>
            <w:tcW w:w="151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所属专项</w:t>
            </w:r>
          </w:p>
        </w:tc>
        <w:tc>
          <w:tcPr>
            <w:tcW w:w="8942" w:type="dxa"/>
            <w:gridSpan w:val="7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旅游发展基金补助地方项目资金</w:t>
            </w:r>
          </w:p>
        </w:tc>
      </w:tr>
      <w:tr w:rsidR="004F1E1B" w:rsidRPr="00AF0DAD" w:rsidTr="00AF0DAD">
        <w:trPr>
          <w:trHeight w:val="500"/>
          <w:jc w:val="center"/>
        </w:trPr>
        <w:tc>
          <w:tcPr>
            <w:tcW w:w="151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中央主管部门</w:t>
            </w:r>
          </w:p>
        </w:tc>
        <w:tc>
          <w:tcPr>
            <w:tcW w:w="3616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文化和旅游部</w:t>
            </w:r>
          </w:p>
        </w:tc>
        <w:tc>
          <w:tcPr>
            <w:tcW w:w="178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省级财政部门</w:t>
            </w:r>
          </w:p>
        </w:tc>
        <w:tc>
          <w:tcPr>
            <w:tcW w:w="3544" w:type="dxa"/>
            <w:gridSpan w:val="2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湖南省财政厅</w:t>
            </w:r>
          </w:p>
        </w:tc>
      </w:tr>
      <w:tr w:rsidR="004F1E1B" w:rsidRPr="00AF0DAD" w:rsidTr="00AF0DAD">
        <w:trPr>
          <w:trHeight w:val="500"/>
          <w:jc w:val="center"/>
        </w:trPr>
        <w:tc>
          <w:tcPr>
            <w:tcW w:w="151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省级主管部门</w:t>
            </w:r>
          </w:p>
        </w:tc>
        <w:tc>
          <w:tcPr>
            <w:tcW w:w="3616" w:type="dxa"/>
            <w:gridSpan w:val="4"/>
            <w:vAlign w:val="center"/>
          </w:tcPr>
          <w:p w:rsidR="004F1E1B" w:rsidRPr="00AF0DAD" w:rsidRDefault="00536412" w:rsidP="003B762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湖南省</w:t>
            </w:r>
            <w:r w:rsidR="003B762A" w:rsidRPr="00AF0DAD">
              <w:rPr>
                <w:rFonts w:ascii="Times New Roman" w:eastAsia="仿宋_GB2312" w:hAnsi="Times New Roman"/>
                <w:szCs w:val="21"/>
              </w:rPr>
              <w:t>文化和旅游厅</w:t>
            </w:r>
          </w:p>
        </w:tc>
        <w:tc>
          <w:tcPr>
            <w:tcW w:w="178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具体实施单位</w:t>
            </w:r>
          </w:p>
        </w:tc>
        <w:tc>
          <w:tcPr>
            <w:tcW w:w="3544" w:type="dxa"/>
            <w:gridSpan w:val="2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益阳乐嘉旅游开发有限责任公司</w:t>
            </w:r>
          </w:p>
        </w:tc>
      </w:tr>
      <w:tr w:rsidR="004F1E1B" w:rsidRPr="00AF0DAD" w:rsidTr="00AF0DAD">
        <w:trPr>
          <w:trHeight w:val="408"/>
          <w:jc w:val="center"/>
        </w:trPr>
        <w:tc>
          <w:tcPr>
            <w:tcW w:w="1512" w:type="dxa"/>
            <w:vMerge w:val="restart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资金情况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（万元）</w:t>
            </w:r>
          </w:p>
        </w:tc>
        <w:tc>
          <w:tcPr>
            <w:tcW w:w="3117" w:type="dxa"/>
            <w:gridSpan w:val="3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年度资金总额：</w:t>
            </w:r>
          </w:p>
        </w:tc>
        <w:tc>
          <w:tcPr>
            <w:tcW w:w="5825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20000</w:t>
            </w:r>
          </w:p>
        </w:tc>
      </w:tr>
      <w:tr w:rsidR="004F1E1B" w:rsidRPr="00AF0DAD" w:rsidTr="00AF0DAD">
        <w:trPr>
          <w:trHeight w:val="372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其中：财政资金</w:t>
            </w:r>
          </w:p>
        </w:tc>
        <w:tc>
          <w:tcPr>
            <w:tcW w:w="5825" w:type="dxa"/>
            <w:gridSpan w:val="4"/>
            <w:vAlign w:val="center"/>
          </w:tcPr>
          <w:p w:rsidR="004F1E1B" w:rsidRPr="00AF0DAD" w:rsidRDefault="004E55C7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 xml:space="preserve">              </w:t>
            </w:r>
            <w:r w:rsidR="003B762A"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3</w:t>
            </w:r>
            <w:r w:rsidR="00536412"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00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（中央资金）</w:t>
            </w:r>
          </w:p>
        </w:tc>
      </w:tr>
      <w:tr w:rsidR="004F1E1B" w:rsidRPr="00AF0DAD" w:rsidTr="00AF0DAD">
        <w:trPr>
          <w:trHeight w:val="419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117" w:type="dxa"/>
            <w:gridSpan w:val="3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其他资金</w:t>
            </w:r>
          </w:p>
        </w:tc>
        <w:tc>
          <w:tcPr>
            <w:tcW w:w="5825" w:type="dxa"/>
            <w:gridSpan w:val="4"/>
            <w:vAlign w:val="center"/>
          </w:tcPr>
          <w:p w:rsidR="004F1E1B" w:rsidRPr="00AF0DAD" w:rsidRDefault="00536412" w:rsidP="003B762A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19</w:t>
            </w:r>
            <w:r w:rsidR="003B762A"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7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00</w:t>
            </w:r>
            <w:bookmarkStart w:id="0" w:name="_GoBack"/>
            <w:bookmarkEnd w:id="0"/>
          </w:p>
        </w:tc>
      </w:tr>
      <w:tr w:rsidR="004F1E1B" w:rsidRPr="00AF0DAD" w:rsidTr="00AF0DAD">
        <w:trPr>
          <w:trHeight w:val="1120"/>
          <w:jc w:val="center"/>
        </w:trPr>
        <w:tc>
          <w:tcPr>
            <w:tcW w:w="151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总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体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目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标</w:t>
            </w:r>
          </w:p>
        </w:tc>
        <w:tc>
          <w:tcPr>
            <w:tcW w:w="8942" w:type="dxa"/>
            <w:gridSpan w:val="7"/>
            <w:vAlign w:val="center"/>
          </w:tcPr>
          <w:p w:rsidR="004F1E1B" w:rsidRPr="00AF0DAD" w:rsidRDefault="00536412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1</w:t>
            </w:r>
            <w:r w:rsidR="003B762A" w:rsidRPr="00AF0DAD">
              <w:rPr>
                <w:rFonts w:ascii="Times New Roman" w:eastAsia="仿宋_GB2312" w:hAnsi="Times New Roman"/>
                <w:szCs w:val="21"/>
              </w:rPr>
              <w:t>、</w:t>
            </w:r>
            <w:r w:rsidRPr="00AF0DAD">
              <w:rPr>
                <w:rFonts w:ascii="Times New Roman" w:eastAsia="仿宋_GB2312" w:hAnsi="Times New Roman"/>
                <w:szCs w:val="21"/>
              </w:rPr>
              <w:t>全年接待游客达</w:t>
            </w:r>
            <w:r w:rsidRPr="00AF0DAD">
              <w:rPr>
                <w:rFonts w:ascii="Times New Roman" w:eastAsia="仿宋_GB2312" w:hAnsi="Times New Roman"/>
                <w:szCs w:val="21"/>
              </w:rPr>
              <w:t>90</w:t>
            </w:r>
            <w:r w:rsidRPr="00AF0DAD">
              <w:rPr>
                <w:rFonts w:ascii="Times New Roman" w:eastAsia="仿宋_GB2312" w:hAnsi="Times New Roman"/>
                <w:szCs w:val="21"/>
              </w:rPr>
              <w:t>万人次。</w:t>
            </w:r>
          </w:p>
          <w:p w:rsidR="004F1E1B" w:rsidRPr="00AF0DAD" w:rsidRDefault="00536412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2</w:t>
            </w:r>
            <w:r w:rsidR="003B762A" w:rsidRPr="00AF0DAD">
              <w:rPr>
                <w:rFonts w:ascii="Times New Roman" w:eastAsia="仿宋_GB2312" w:hAnsi="Times New Roman"/>
                <w:szCs w:val="21"/>
              </w:rPr>
              <w:t>、</w:t>
            </w:r>
            <w:r w:rsidRPr="00AF0DAD">
              <w:rPr>
                <w:rFonts w:ascii="Times New Roman" w:eastAsia="仿宋_GB2312" w:hAnsi="Times New Roman"/>
                <w:szCs w:val="21"/>
              </w:rPr>
              <w:t>带动周边就业</w:t>
            </w:r>
            <w:r w:rsidRPr="00AF0DAD">
              <w:rPr>
                <w:rFonts w:ascii="Times New Roman" w:eastAsia="仿宋_GB2312" w:hAnsi="Times New Roman"/>
                <w:szCs w:val="21"/>
              </w:rPr>
              <w:t>3500</w:t>
            </w:r>
            <w:r w:rsidRPr="00AF0DAD">
              <w:rPr>
                <w:rFonts w:ascii="Times New Roman" w:eastAsia="仿宋_GB2312" w:hAnsi="Times New Roman"/>
                <w:szCs w:val="21"/>
              </w:rPr>
              <w:t>人。</w:t>
            </w:r>
          </w:p>
          <w:p w:rsidR="004F1E1B" w:rsidRPr="00AF0DAD" w:rsidRDefault="00536412" w:rsidP="003B762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3</w:t>
            </w:r>
            <w:r w:rsidR="003B762A" w:rsidRPr="00AF0DAD">
              <w:rPr>
                <w:rFonts w:ascii="Times New Roman" w:eastAsia="仿宋_GB2312" w:hAnsi="Times New Roman"/>
                <w:szCs w:val="21"/>
              </w:rPr>
              <w:t>、</w:t>
            </w:r>
            <w:r w:rsidRPr="00AF0DAD">
              <w:rPr>
                <w:rFonts w:ascii="Times New Roman" w:eastAsia="仿宋_GB2312" w:hAnsi="Times New Roman"/>
                <w:szCs w:val="21"/>
              </w:rPr>
              <w:t>水上乐园、七色花</w:t>
            </w:r>
            <w:proofErr w:type="gramStart"/>
            <w:r w:rsidRPr="00AF0DAD">
              <w:rPr>
                <w:rFonts w:ascii="Times New Roman" w:eastAsia="仿宋_GB2312" w:hAnsi="Times New Roman"/>
                <w:szCs w:val="21"/>
              </w:rPr>
              <w:t>洲达到</w:t>
            </w:r>
            <w:proofErr w:type="gramEnd"/>
            <w:r w:rsidRPr="00AF0DAD">
              <w:rPr>
                <w:rFonts w:ascii="Times New Roman" w:eastAsia="仿宋_GB2312" w:hAnsi="Times New Roman"/>
                <w:szCs w:val="21"/>
              </w:rPr>
              <w:t>产值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9000</w:t>
            </w:r>
            <w:r w:rsidRPr="00AF0DAD">
              <w:rPr>
                <w:rFonts w:ascii="Times New Roman" w:eastAsia="仿宋_GB2312" w:hAnsi="Times New Roman"/>
                <w:szCs w:val="21"/>
              </w:rPr>
              <w:t>万元。</w:t>
            </w:r>
          </w:p>
        </w:tc>
      </w:tr>
      <w:tr w:rsidR="004F1E1B" w:rsidRPr="00AF0DAD" w:rsidTr="00AF0DAD">
        <w:trPr>
          <w:trHeight w:val="547"/>
          <w:jc w:val="center"/>
        </w:trPr>
        <w:tc>
          <w:tcPr>
            <w:tcW w:w="1512" w:type="dxa"/>
            <w:vMerge w:val="restart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AF0DAD">
              <w:rPr>
                <w:rFonts w:ascii="Times New Roman" w:eastAsia="仿宋_GB2312" w:hAnsi="Times New Roman"/>
                <w:szCs w:val="21"/>
              </w:rPr>
              <w:t>绩</w:t>
            </w:r>
            <w:proofErr w:type="gramEnd"/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AF0DAD">
              <w:rPr>
                <w:rFonts w:ascii="Times New Roman" w:eastAsia="仿宋_GB2312" w:hAnsi="Times New Roman"/>
                <w:szCs w:val="21"/>
              </w:rPr>
              <w:t>效</w:t>
            </w:r>
            <w:proofErr w:type="gramEnd"/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指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标</w:t>
            </w:r>
          </w:p>
        </w:tc>
        <w:tc>
          <w:tcPr>
            <w:tcW w:w="929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一级指标</w:t>
            </w:r>
          </w:p>
        </w:tc>
        <w:tc>
          <w:tcPr>
            <w:tcW w:w="206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二级指标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三级指标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指标值</w:t>
            </w:r>
          </w:p>
        </w:tc>
      </w:tr>
      <w:tr w:rsidR="004F1E1B" w:rsidRPr="00AF0DAD" w:rsidTr="00AF0DAD">
        <w:trPr>
          <w:trHeight w:val="384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产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出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指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标</w:t>
            </w:r>
          </w:p>
        </w:tc>
        <w:tc>
          <w:tcPr>
            <w:tcW w:w="2062" w:type="dxa"/>
            <w:vMerge w:val="restart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数量指标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、新（改）建面积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1500</w:t>
            </w:r>
            <w:r w:rsidRPr="00AF0DAD">
              <w:rPr>
                <w:rFonts w:ascii="Times New Roman" w:eastAsia="仿宋_GB2312" w:hAnsi="Times New Roman"/>
                <w:szCs w:val="21"/>
              </w:rPr>
              <w:t>亩</w:t>
            </w:r>
          </w:p>
        </w:tc>
      </w:tr>
      <w:tr w:rsidR="004F1E1B" w:rsidRPr="00AF0DAD" w:rsidTr="00AF0DAD">
        <w:trPr>
          <w:trHeight w:val="408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、新（改）建完成率（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=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实际完工数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/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计划完工数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*100%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100%</w:t>
            </w:r>
          </w:p>
        </w:tc>
      </w:tr>
      <w:tr w:rsidR="004F1E1B" w:rsidRPr="00AF0DAD" w:rsidTr="00AF0DAD">
        <w:trPr>
          <w:trHeight w:val="348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配套工程建设完成率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100%</w:t>
            </w:r>
          </w:p>
        </w:tc>
      </w:tr>
      <w:tr w:rsidR="004F1E1B" w:rsidRPr="00AF0DAD" w:rsidTr="00AF0DAD">
        <w:trPr>
          <w:trHeight w:val="500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质量指标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、工程质量合格率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99%</w:t>
            </w:r>
          </w:p>
        </w:tc>
      </w:tr>
      <w:tr w:rsidR="004F1E1B" w:rsidRPr="00AF0DAD" w:rsidTr="00AF0DAD">
        <w:trPr>
          <w:trHeight w:val="500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、设计时速达标率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100%</w:t>
            </w:r>
          </w:p>
        </w:tc>
      </w:tr>
      <w:tr w:rsidR="004F1E1B" w:rsidRPr="00AF0DAD" w:rsidTr="00AF0DAD">
        <w:trPr>
          <w:trHeight w:val="380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时效指标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、工程进度实现率（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=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工程实际工期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/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工程计划工期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×100%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100%</w:t>
            </w:r>
          </w:p>
        </w:tc>
      </w:tr>
      <w:tr w:rsidR="004F1E1B" w:rsidRPr="00AF0DAD" w:rsidTr="00AF0DAD">
        <w:trPr>
          <w:trHeight w:val="528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成本指标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、项目补助资金占项目投资额比重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宋体" w:hAnsi="宋体" w:cs="宋体" w:hint="eastAsia"/>
                <w:szCs w:val="21"/>
              </w:rPr>
              <w:t>≦</w:t>
            </w:r>
            <w:r w:rsidRPr="00AF0DAD">
              <w:rPr>
                <w:rFonts w:ascii="Times New Roman" w:eastAsia="仿宋_GB2312" w:hAnsi="Times New Roman"/>
                <w:szCs w:val="21"/>
              </w:rPr>
              <w:t>2.5%</w:t>
            </w:r>
          </w:p>
        </w:tc>
      </w:tr>
      <w:tr w:rsidR="004F1E1B" w:rsidRPr="00AF0DAD" w:rsidTr="00AF0DAD">
        <w:trPr>
          <w:trHeight w:val="419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、贷款贴息资金占贷款利息比重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宋体" w:hAnsi="宋体" w:cs="宋体" w:hint="eastAsia"/>
                <w:szCs w:val="21"/>
              </w:rPr>
              <w:t>≦</w:t>
            </w:r>
            <w:r w:rsidRPr="00AF0DAD">
              <w:rPr>
                <w:rFonts w:ascii="Times New Roman" w:eastAsia="仿宋_GB2312" w:hAnsi="Times New Roman"/>
                <w:szCs w:val="21"/>
              </w:rPr>
              <w:t>55%</w:t>
            </w:r>
          </w:p>
        </w:tc>
      </w:tr>
      <w:tr w:rsidR="004F1E1B" w:rsidRPr="00AF0DAD" w:rsidTr="00AF0DAD">
        <w:trPr>
          <w:trHeight w:val="289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AF0DAD">
              <w:rPr>
                <w:rFonts w:ascii="Times New Roman" w:eastAsia="仿宋_GB2312" w:hAnsi="Times New Roman"/>
                <w:szCs w:val="21"/>
              </w:rPr>
              <w:t>效</w:t>
            </w:r>
            <w:proofErr w:type="gramEnd"/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益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指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标</w:t>
            </w:r>
          </w:p>
        </w:tc>
        <w:tc>
          <w:tcPr>
            <w:tcW w:w="206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经济效益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、投入拉动地方投资情况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5000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万</w:t>
            </w:r>
          </w:p>
        </w:tc>
      </w:tr>
      <w:tr w:rsidR="004F1E1B" w:rsidRPr="00AF0DAD" w:rsidTr="00AF0DAD">
        <w:trPr>
          <w:trHeight w:val="441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社会效益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、受益人数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3500</w:t>
            </w:r>
            <w:r w:rsidR="002D5DF2" w:rsidRPr="00AF0DAD">
              <w:rPr>
                <w:rFonts w:ascii="Times New Roman" w:eastAsia="仿宋_GB2312" w:hAnsi="Times New Roman"/>
                <w:szCs w:val="21"/>
              </w:rPr>
              <w:t>人</w:t>
            </w:r>
          </w:p>
        </w:tc>
      </w:tr>
      <w:tr w:rsidR="004F1E1B" w:rsidRPr="00AF0DAD" w:rsidTr="00AF0DAD">
        <w:trPr>
          <w:trHeight w:val="503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生态效益指标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、绿化覆盖率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45%</w:t>
            </w:r>
          </w:p>
        </w:tc>
      </w:tr>
      <w:tr w:rsidR="004F1E1B" w:rsidRPr="00AF0DAD" w:rsidTr="00AF0DAD">
        <w:trPr>
          <w:trHeight w:val="503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可持续影响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  <w:t>1</w:t>
            </w:r>
            <w:r w:rsidRPr="00AF0DAD"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  <w:t>、带动周边就业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长期</w:t>
            </w:r>
          </w:p>
        </w:tc>
      </w:tr>
      <w:tr w:rsidR="004F1E1B" w:rsidRPr="00AF0DAD" w:rsidTr="00AF0DAD">
        <w:trPr>
          <w:trHeight w:val="503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  <w:t>2</w:t>
            </w:r>
            <w:r w:rsidRPr="00AF0DAD"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  <w:t>、带动周边多个行业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长期</w:t>
            </w:r>
          </w:p>
        </w:tc>
      </w:tr>
      <w:tr w:rsidR="004F1E1B" w:rsidRPr="00AF0DAD" w:rsidTr="00AF0DAD">
        <w:trPr>
          <w:trHeight w:val="503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6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  <w:t>3</w:t>
            </w:r>
            <w:r w:rsidRPr="00AF0DAD"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  <w:t>、助力当地旅游产业发展</w:t>
            </w:r>
          </w:p>
        </w:tc>
        <w:tc>
          <w:tcPr>
            <w:tcW w:w="1744" w:type="dxa"/>
            <w:vAlign w:val="center"/>
          </w:tcPr>
          <w:p w:rsidR="004F1E1B" w:rsidRPr="00AF0DAD" w:rsidRDefault="00536412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长期</w:t>
            </w:r>
          </w:p>
        </w:tc>
      </w:tr>
      <w:tr w:rsidR="004F1E1B" w:rsidRPr="00AF0DAD" w:rsidTr="00AF0DAD">
        <w:trPr>
          <w:trHeight w:val="429"/>
          <w:jc w:val="center"/>
        </w:trPr>
        <w:tc>
          <w:tcPr>
            <w:tcW w:w="1512" w:type="dxa"/>
            <w:vMerge/>
            <w:vAlign w:val="center"/>
          </w:tcPr>
          <w:p w:rsidR="004F1E1B" w:rsidRPr="00AF0DAD" w:rsidRDefault="004F1E1B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满意度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指标</w:t>
            </w:r>
          </w:p>
        </w:tc>
        <w:tc>
          <w:tcPr>
            <w:tcW w:w="2062" w:type="dxa"/>
            <w:vAlign w:val="center"/>
          </w:tcPr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服务对象</w:t>
            </w:r>
          </w:p>
          <w:p w:rsidR="004F1E1B" w:rsidRPr="00AF0DAD" w:rsidRDefault="0053641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满意度指标</w:t>
            </w:r>
          </w:p>
        </w:tc>
        <w:tc>
          <w:tcPr>
            <w:tcW w:w="4207" w:type="dxa"/>
            <w:gridSpan w:val="4"/>
            <w:vAlign w:val="center"/>
          </w:tcPr>
          <w:p w:rsidR="004F1E1B" w:rsidRPr="00AF0DAD" w:rsidRDefault="00536412">
            <w:pPr>
              <w:spacing w:line="240" w:lineRule="exact"/>
              <w:rPr>
                <w:rFonts w:ascii="Times New Roman" w:eastAsia="仿宋_GB2312" w:hAnsi="Times New Roman"/>
                <w:color w:val="000000" w:themeColor="text1"/>
                <w:spacing w:val="-8"/>
                <w:szCs w:val="21"/>
              </w:rPr>
            </w:pP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 w:rsidRPr="00AF0DAD">
              <w:rPr>
                <w:rFonts w:ascii="Times New Roman" w:eastAsia="仿宋_GB2312" w:hAnsi="Times New Roman"/>
                <w:color w:val="000000" w:themeColor="text1"/>
                <w:szCs w:val="21"/>
              </w:rPr>
              <w:t>、公众满意度</w:t>
            </w:r>
          </w:p>
        </w:tc>
        <w:tc>
          <w:tcPr>
            <w:tcW w:w="1744" w:type="dxa"/>
            <w:vAlign w:val="center"/>
          </w:tcPr>
          <w:p w:rsidR="004F1E1B" w:rsidRPr="00AF0DAD" w:rsidRDefault="00C3074D" w:rsidP="00AF0DAD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F0DAD">
              <w:rPr>
                <w:rFonts w:ascii="Times New Roman" w:eastAsia="仿宋_GB2312" w:hAnsi="Times New Roman"/>
                <w:szCs w:val="21"/>
              </w:rPr>
              <w:t>≥90%</w:t>
            </w:r>
          </w:p>
        </w:tc>
      </w:tr>
    </w:tbl>
    <w:p w:rsidR="004F1E1B" w:rsidRPr="00AF0DAD" w:rsidRDefault="004F1E1B">
      <w:pPr>
        <w:rPr>
          <w:rFonts w:ascii="Times New Roman" w:hAnsi="Times New Roman"/>
        </w:rPr>
      </w:pPr>
    </w:p>
    <w:sectPr w:rsidR="004F1E1B" w:rsidRPr="00AF0DAD" w:rsidSect="00AF0DAD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B7" w:rsidRDefault="00954DB7" w:rsidP="002D5DF2">
      <w:r>
        <w:separator/>
      </w:r>
    </w:p>
  </w:endnote>
  <w:endnote w:type="continuationSeparator" w:id="0">
    <w:p w:rsidR="00954DB7" w:rsidRDefault="00954DB7" w:rsidP="002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B7" w:rsidRDefault="00954DB7" w:rsidP="002D5DF2">
      <w:r>
        <w:separator/>
      </w:r>
    </w:p>
  </w:footnote>
  <w:footnote w:type="continuationSeparator" w:id="0">
    <w:p w:rsidR="00954DB7" w:rsidRDefault="00954DB7" w:rsidP="002D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198665"/>
    <w:multiLevelType w:val="singleLevel"/>
    <w:tmpl w:val="D019866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08"/>
    <w:rsid w:val="00000FB6"/>
    <w:rsid w:val="000050DB"/>
    <w:rsid w:val="00074FC0"/>
    <w:rsid w:val="000F087A"/>
    <w:rsid w:val="0014575A"/>
    <w:rsid w:val="0016664C"/>
    <w:rsid w:val="002D5DF2"/>
    <w:rsid w:val="00383489"/>
    <w:rsid w:val="003B762A"/>
    <w:rsid w:val="00455A77"/>
    <w:rsid w:val="00475896"/>
    <w:rsid w:val="004E55C7"/>
    <w:rsid w:val="004F1E1B"/>
    <w:rsid w:val="00536412"/>
    <w:rsid w:val="00543284"/>
    <w:rsid w:val="005B57B5"/>
    <w:rsid w:val="00625E02"/>
    <w:rsid w:val="00713221"/>
    <w:rsid w:val="00832429"/>
    <w:rsid w:val="00857B5F"/>
    <w:rsid w:val="00887E9E"/>
    <w:rsid w:val="00954DB7"/>
    <w:rsid w:val="009937BD"/>
    <w:rsid w:val="00AE6D02"/>
    <w:rsid w:val="00AF0DAD"/>
    <w:rsid w:val="00B541E1"/>
    <w:rsid w:val="00C3074D"/>
    <w:rsid w:val="00CB599D"/>
    <w:rsid w:val="00DB7C08"/>
    <w:rsid w:val="00E53F42"/>
    <w:rsid w:val="00EA3CB6"/>
    <w:rsid w:val="00EB2F04"/>
    <w:rsid w:val="06746125"/>
    <w:rsid w:val="0C4B1AE8"/>
    <w:rsid w:val="10DE42C4"/>
    <w:rsid w:val="15804773"/>
    <w:rsid w:val="17EF39CC"/>
    <w:rsid w:val="194F1D8F"/>
    <w:rsid w:val="23086F9E"/>
    <w:rsid w:val="253C5B6E"/>
    <w:rsid w:val="29A6692E"/>
    <w:rsid w:val="2ABA7050"/>
    <w:rsid w:val="2B053CE4"/>
    <w:rsid w:val="2B956FC3"/>
    <w:rsid w:val="2D743293"/>
    <w:rsid w:val="314B2891"/>
    <w:rsid w:val="346E28A3"/>
    <w:rsid w:val="36860E83"/>
    <w:rsid w:val="380D1AEC"/>
    <w:rsid w:val="42133A7C"/>
    <w:rsid w:val="4918012E"/>
    <w:rsid w:val="4C920C67"/>
    <w:rsid w:val="4ECD20C4"/>
    <w:rsid w:val="509864B2"/>
    <w:rsid w:val="57886F3C"/>
    <w:rsid w:val="5DD116F9"/>
    <w:rsid w:val="65D07347"/>
    <w:rsid w:val="72BB1F13"/>
    <w:rsid w:val="782B3D53"/>
    <w:rsid w:val="79BF1E28"/>
    <w:rsid w:val="7E444F9C"/>
    <w:rsid w:val="7EF7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E1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F1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F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F1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sid w:val="004F1E1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F1E1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E1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F1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F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F1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sid w:val="004F1E1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F1E1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陈岚 10.104.99.76</cp:lastModifiedBy>
  <cp:revision>3</cp:revision>
  <cp:lastPrinted>2018-11-29T00:39:00Z</cp:lastPrinted>
  <dcterms:created xsi:type="dcterms:W3CDTF">2018-11-29T00:40:00Z</dcterms:created>
  <dcterms:modified xsi:type="dcterms:W3CDTF">2018-11-29T01:06:00Z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