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E77" w:rsidRPr="007D5E77" w:rsidRDefault="007D5E77" w:rsidP="007D5E77">
      <w:pPr>
        <w:widowControl/>
        <w:jc w:val="left"/>
        <w:rPr>
          <w:rFonts w:eastAsia="黑体"/>
          <w:bCs/>
          <w:kern w:val="0"/>
          <w:sz w:val="32"/>
          <w:szCs w:val="32"/>
        </w:rPr>
      </w:pPr>
    </w:p>
    <w:p w:rsidR="007D5E77" w:rsidRPr="007D5E77" w:rsidRDefault="007D5E77" w:rsidP="007D5E77">
      <w:pPr>
        <w:widowControl/>
        <w:jc w:val="left"/>
        <w:rPr>
          <w:rFonts w:eastAsia="黑体"/>
          <w:bCs/>
          <w:kern w:val="0"/>
          <w:sz w:val="32"/>
          <w:szCs w:val="32"/>
        </w:rPr>
      </w:pPr>
      <w:r w:rsidRPr="007D5E77">
        <w:rPr>
          <w:rFonts w:eastAsia="黑体" w:hint="eastAsia"/>
          <w:bCs/>
          <w:kern w:val="0"/>
          <w:sz w:val="32"/>
          <w:szCs w:val="32"/>
        </w:rPr>
        <w:t>附件</w:t>
      </w:r>
    </w:p>
    <w:p w:rsidR="007D5E77" w:rsidRPr="007D5E77" w:rsidRDefault="007D5E77" w:rsidP="007D5E77">
      <w:pPr>
        <w:widowControl/>
        <w:jc w:val="center"/>
        <w:rPr>
          <w:b/>
          <w:bCs/>
          <w:kern w:val="0"/>
          <w:sz w:val="44"/>
          <w:szCs w:val="44"/>
        </w:rPr>
      </w:pPr>
    </w:p>
    <w:p w:rsidR="007D5E77" w:rsidRPr="007D5E77" w:rsidRDefault="007D5E77" w:rsidP="007D5E77">
      <w:pPr>
        <w:widowControl/>
        <w:jc w:val="center"/>
        <w:rPr>
          <w:b/>
          <w:bCs/>
          <w:kern w:val="0"/>
          <w:sz w:val="44"/>
          <w:szCs w:val="44"/>
        </w:rPr>
      </w:pPr>
    </w:p>
    <w:p w:rsidR="007D5E77" w:rsidRPr="007D5E77" w:rsidRDefault="007D5E77" w:rsidP="007D5E77">
      <w:pPr>
        <w:widowControl/>
        <w:jc w:val="center"/>
        <w:rPr>
          <w:b/>
          <w:bCs/>
          <w:kern w:val="0"/>
          <w:sz w:val="44"/>
          <w:szCs w:val="44"/>
        </w:rPr>
      </w:pPr>
    </w:p>
    <w:p w:rsidR="007D5E77" w:rsidRPr="007D5E77" w:rsidRDefault="007D5E77" w:rsidP="007D5E77">
      <w:pPr>
        <w:widowControl/>
        <w:jc w:val="center"/>
        <w:rPr>
          <w:b/>
          <w:bCs/>
          <w:kern w:val="0"/>
          <w:sz w:val="44"/>
          <w:szCs w:val="44"/>
        </w:rPr>
      </w:pPr>
    </w:p>
    <w:p w:rsidR="007D5E77" w:rsidRPr="007D5E77" w:rsidRDefault="007D5E77" w:rsidP="007D5E77">
      <w:pPr>
        <w:widowControl/>
        <w:jc w:val="center"/>
        <w:rPr>
          <w:b/>
          <w:bCs/>
          <w:kern w:val="0"/>
          <w:sz w:val="44"/>
          <w:szCs w:val="44"/>
        </w:rPr>
      </w:pPr>
    </w:p>
    <w:p w:rsidR="00B56D6C" w:rsidRDefault="00B56D6C" w:rsidP="007D5E77">
      <w:pPr>
        <w:widowControl/>
        <w:jc w:val="center"/>
        <w:rPr>
          <w:rFonts w:eastAsia="方正小标宋_GBK"/>
          <w:bCs/>
          <w:kern w:val="0"/>
          <w:sz w:val="72"/>
          <w:szCs w:val="72"/>
        </w:rPr>
      </w:pPr>
      <w:r w:rsidRPr="00B56D6C">
        <w:rPr>
          <w:rFonts w:eastAsia="方正小标宋_GBK" w:hint="eastAsia"/>
          <w:bCs/>
          <w:kern w:val="0"/>
          <w:sz w:val="72"/>
          <w:szCs w:val="72"/>
        </w:rPr>
        <w:t>中国烟草总公司湘潭中等专业学校</w:t>
      </w:r>
    </w:p>
    <w:p w:rsidR="007D5E77" w:rsidRPr="007D5E77" w:rsidRDefault="007D5E77" w:rsidP="007D5E77">
      <w:pPr>
        <w:widowControl/>
        <w:jc w:val="center"/>
        <w:rPr>
          <w:rFonts w:eastAsia="方正小标宋_GBK"/>
          <w:bCs/>
          <w:kern w:val="0"/>
          <w:sz w:val="72"/>
          <w:szCs w:val="72"/>
        </w:rPr>
      </w:pPr>
      <w:r w:rsidRPr="007D5E77">
        <w:rPr>
          <w:rFonts w:eastAsia="方正小标宋_GBK" w:hint="eastAsia"/>
          <w:bCs/>
          <w:kern w:val="0"/>
          <w:sz w:val="72"/>
          <w:szCs w:val="72"/>
        </w:rPr>
        <w:t>2017</w:t>
      </w:r>
      <w:r w:rsidRPr="007D5E77">
        <w:rPr>
          <w:rFonts w:eastAsia="方正小标宋_GBK" w:hint="eastAsia"/>
          <w:bCs/>
          <w:kern w:val="0"/>
          <w:sz w:val="72"/>
          <w:szCs w:val="72"/>
        </w:rPr>
        <w:t>年度部门决算</w:t>
      </w:r>
    </w:p>
    <w:p w:rsidR="007D5E77" w:rsidRPr="007D5E77" w:rsidRDefault="007D5E77" w:rsidP="007D5E77">
      <w:pPr>
        <w:widowControl/>
        <w:jc w:val="center"/>
        <w:rPr>
          <w:b/>
          <w:bCs/>
          <w:kern w:val="0"/>
          <w:sz w:val="44"/>
          <w:szCs w:val="44"/>
        </w:rPr>
      </w:pPr>
    </w:p>
    <w:p w:rsidR="007D5E77" w:rsidRPr="007D5E77" w:rsidRDefault="007D5E77" w:rsidP="007D5E77">
      <w:pPr>
        <w:widowControl/>
        <w:jc w:val="center"/>
        <w:rPr>
          <w:b/>
          <w:bCs/>
          <w:kern w:val="0"/>
          <w:sz w:val="44"/>
          <w:szCs w:val="44"/>
        </w:rPr>
      </w:pPr>
    </w:p>
    <w:p w:rsidR="007D5E77" w:rsidRPr="007D5E77" w:rsidRDefault="007D5E77" w:rsidP="007D5E77">
      <w:pPr>
        <w:widowControl/>
        <w:jc w:val="center"/>
        <w:rPr>
          <w:b/>
          <w:bCs/>
          <w:kern w:val="0"/>
          <w:sz w:val="44"/>
          <w:szCs w:val="44"/>
        </w:rPr>
      </w:pPr>
    </w:p>
    <w:p w:rsidR="007D5E77" w:rsidRPr="007D5E77" w:rsidRDefault="007D5E77" w:rsidP="007D5E77">
      <w:pPr>
        <w:widowControl/>
        <w:jc w:val="center"/>
        <w:rPr>
          <w:b/>
          <w:bCs/>
          <w:kern w:val="0"/>
          <w:sz w:val="44"/>
          <w:szCs w:val="44"/>
        </w:rPr>
      </w:pPr>
    </w:p>
    <w:p w:rsidR="007D5E77" w:rsidRPr="007D5E77" w:rsidRDefault="007D5E77" w:rsidP="007D5E77">
      <w:pPr>
        <w:widowControl/>
        <w:jc w:val="center"/>
        <w:rPr>
          <w:b/>
          <w:bCs/>
          <w:kern w:val="0"/>
          <w:sz w:val="44"/>
          <w:szCs w:val="44"/>
        </w:rPr>
      </w:pPr>
    </w:p>
    <w:p w:rsidR="007D5E77" w:rsidRPr="007D5E77" w:rsidRDefault="007D5E77" w:rsidP="007D5E77">
      <w:pPr>
        <w:widowControl/>
        <w:jc w:val="center"/>
        <w:rPr>
          <w:b/>
          <w:bCs/>
          <w:kern w:val="0"/>
          <w:sz w:val="44"/>
          <w:szCs w:val="44"/>
        </w:rPr>
      </w:pPr>
    </w:p>
    <w:p w:rsidR="007D5E77" w:rsidRPr="007D5E77" w:rsidRDefault="007D5E77" w:rsidP="007D5E77">
      <w:pPr>
        <w:widowControl/>
        <w:jc w:val="center"/>
        <w:rPr>
          <w:b/>
          <w:bCs/>
          <w:kern w:val="0"/>
          <w:sz w:val="44"/>
          <w:szCs w:val="44"/>
        </w:rPr>
      </w:pPr>
    </w:p>
    <w:p w:rsidR="007D5E77" w:rsidRPr="007D5E77" w:rsidRDefault="007D5E77" w:rsidP="007D5E77">
      <w:pPr>
        <w:widowControl/>
        <w:jc w:val="center"/>
        <w:rPr>
          <w:b/>
          <w:bCs/>
          <w:kern w:val="0"/>
          <w:sz w:val="44"/>
          <w:szCs w:val="44"/>
        </w:rPr>
      </w:pPr>
    </w:p>
    <w:p w:rsidR="007D5E77" w:rsidRPr="007D5E77" w:rsidRDefault="007D5E77" w:rsidP="007D5E77">
      <w:pPr>
        <w:widowControl/>
        <w:jc w:val="center"/>
        <w:rPr>
          <w:b/>
          <w:bCs/>
          <w:kern w:val="0"/>
          <w:sz w:val="44"/>
          <w:szCs w:val="44"/>
        </w:rPr>
      </w:pPr>
    </w:p>
    <w:p w:rsidR="007D5E77" w:rsidRPr="007D5E77" w:rsidRDefault="007D5E77" w:rsidP="007D5E77">
      <w:pPr>
        <w:widowControl/>
        <w:jc w:val="center"/>
        <w:rPr>
          <w:b/>
          <w:bCs/>
          <w:kern w:val="0"/>
          <w:sz w:val="44"/>
          <w:szCs w:val="44"/>
        </w:rPr>
      </w:pPr>
    </w:p>
    <w:p w:rsidR="007D5E77" w:rsidRPr="007D5E77" w:rsidRDefault="007D5E77" w:rsidP="007D5E77">
      <w:pPr>
        <w:widowControl/>
        <w:rPr>
          <w:b/>
          <w:bCs/>
          <w:kern w:val="0"/>
          <w:sz w:val="44"/>
          <w:szCs w:val="44"/>
        </w:rPr>
      </w:pPr>
    </w:p>
    <w:p w:rsidR="007D5E77" w:rsidRPr="007D5E77" w:rsidRDefault="007D5E77" w:rsidP="007D5E77">
      <w:pPr>
        <w:widowControl/>
        <w:rPr>
          <w:b/>
          <w:bCs/>
          <w:kern w:val="0"/>
          <w:sz w:val="44"/>
          <w:szCs w:val="44"/>
        </w:rPr>
      </w:pPr>
    </w:p>
    <w:p w:rsidR="007D5E77" w:rsidRPr="007D5E77" w:rsidRDefault="007D5E77" w:rsidP="007D5E77">
      <w:pPr>
        <w:widowControl/>
        <w:jc w:val="center"/>
        <w:rPr>
          <w:b/>
          <w:bCs/>
          <w:kern w:val="0"/>
          <w:sz w:val="44"/>
          <w:szCs w:val="44"/>
        </w:rPr>
      </w:pPr>
    </w:p>
    <w:p w:rsidR="007D5E77" w:rsidRPr="007D5E77" w:rsidRDefault="007D5E77" w:rsidP="007D5E77">
      <w:pPr>
        <w:widowControl/>
        <w:jc w:val="center"/>
        <w:rPr>
          <w:b/>
          <w:bCs/>
          <w:kern w:val="0"/>
          <w:sz w:val="44"/>
          <w:szCs w:val="44"/>
        </w:rPr>
      </w:pPr>
    </w:p>
    <w:p w:rsidR="007D5E77" w:rsidRPr="007D5E77" w:rsidRDefault="007D5E77" w:rsidP="007D5E77">
      <w:pPr>
        <w:widowControl/>
        <w:jc w:val="center"/>
        <w:rPr>
          <w:rFonts w:eastAsia="方正小标宋_GBK"/>
          <w:bCs/>
          <w:kern w:val="0"/>
          <w:sz w:val="44"/>
          <w:szCs w:val="44"/>
        </w:rPr>
      </w:pPr>
      <w:r w:rsidRPr="007D5E77">
        <w:rPr>
          <w:rFonts w:eastAsia="方正小标宋_GBK" w:hint="eastAsia"/>
          <w:bCs/>
          <w:kern w:val="0"/>
          <w:sz w:val="44"/>
          <w:szCs w:val="44"/>
        </w:rPr>
        <w:t>目录</w:t>
      </w:r>
    </w:p>
    <w:p w:rsidR="007D5E77" w:rsidRPr="007D5E77" w:rsidRDefault="007D5E77" w:rsidP="007D5E77">
      <w:pPr>
        <w:widowControl/>
        <w:rPr>
          <w:rFonts w:ascii="仿宋_GB2312" w:eastAsia="仿宋_GB2312"/>
          <w:b/>
          <w:bCs/>
          <w:kern w:val="0"/>
          <w:sz w:val="32"/>
          <w:szCs w:val="32"/>
        </w:rPr>
      </w:pPr>
    </w:p>
    <w:p w:rsidR="007D5E77" w:rsidRPr="007D5E77" w:rsidRDefault="007D5E77" w:rsidP="007D5E77">
      <w:pPr>
        <w:widowControl/>
        <w:spacing w:line="600" w:lineRule="exact"/>
        <w:rPr>
          <w:rFonts w:eastAsia="黑体"/>
          <w:bCs/>
          <w:kern w:val="0"/>
          <w:sz w:val="32"/>
          <w:szCs w:val="32"/>
        </w:rPr>
      </w:pPr>
      <w:r w:rsidRPr="007D5E77">
        <w:rPr>
          <w:rFonts w:eastAsia="黑体" w:hint="eastAsia"/>
          <w:bCs/>
          <w:kern w:val="0"/>
          <w:sz w:val="32"/>
          <w:szCs w:val="32"/>
        </w:rPr>
        <w:t>第一部分</w:t>
      </w:r>
      <w:r w:rsidRPr="007D5E77">
        <w:rPr>
          <w:rFonts w:eastAsia="黑体" w:hint="eastAsia"/>
          <w:bCs/>
          <w:kern w:val="0"/>
          <w:sz w:val="32"/>
          <w:szCs w:val="32"/>
        </w:rPr>
        <w:t xml:space="preserve">  </w:t>
      </w:r>
      <w:r w:rsidR="00B56D6C" w:rsidRPr="00B56D6C">
        <w:rPr>
          <w:rFonts w:eastAsia="黑体" w:hint="eastAsia"/>
          <w:bCs/>
          <w:kern w:val="0"/>
          <w:sz w:val="32"/>
          <w:szCs w:val="32"/>
        </w:rPr>
        <w:t>中国烟草总公司湘潭中等专业学校</w:t>
      </w:r>
      <w:r w:rsidRPr="007D5E77">
        <w:rPr>
          <w:rFonts w:eastAsia="黑体" w:hint="eastAsia"/>
          <w:bCs/>
          <w:kern w:val="0"/>
          <w:sz w:val="32"/>
          <w:szCs w:val="32"/>
        </w:rPr>
        <w:t>概况</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一、部门职责</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二、机构设置</w:t>
      </w:r>
    </w:p>
    <w:p w:rsidR="007D5E77" w:rsidRPr="007D5E77" w:rsidRDefault="007D5E77" w:rsidP="007D5E77">
      <w:pPr>
        <w:widowControl/>
        <w:spacing w:line="600" w:lineRule="exact"/>
        <w:rPr>
          <w:rFonts w:eastAsia="黑体"/>
          <w:bCs/>
          <w:kern w:val="0"/>
          <w:sz w:val="32"/>
          <w:szCs w:val="32"/>
        </w:rPr>
      </w:pPr>
      <w:r w:rsidRPr="007D5E77">
        <w:rPr>
          <w:rFonts w:eastAsia="黑体"/>
          <w:bCs/>
          <w:kern w:val="0"/>
          <w:sz w:val="32"/>
          <w:szCs w:val="32"/>
        </w:rPr>
        <w:t>第二部分</w:t>
      </w:r>
      <w:r w:rsidRPr="007D5E77">
        <w:rPr>
          <w:rFonts w:eastAsia="黑体"/>
          <w:bCs/>
          <w:kern w:val="0"/>
          <w:sz w:val="32"/>
          <w:szCs w:val="32"/>
        </w:rPr>
        <w:t xml:space="preserve">  </w:t>
      </w:r>
      <w:r w:rsidR="00B56D6C" w:rsidRPr="00B56D6C">
        <w:rPr>
          <w:rFonts w:eastAsia="黑体" w:hint="eastAsia"/>
          <w:bCs/>
          <w:kern w:val="0"/>
          <w:sz w:val="32"/>
          <w:szCs w:val="32"/>
        </w:rPr>
        <w:t>中国烟草总公司湘潭中等专业学校</w:t>
      </w:r>
      <w:r w:rsidRPr="007D5E77">
        <w:rPr>
          <w:rFonts w:eastAsia="黑体"/>
          <w:bCs/>
          <w:kern w:val="0"/>
          <w:sz w:val="32"/>
          <w:szCs w:val="32"/>
        </w:rPr>
        <w:t>2017</w:t>
      </w:r>
      <w:r w:rsidRPr="007D5E77">
        <w:rPr>
          <w:rFonts w:eastAsia="黑体"/>
          <w:bCs/>
          <w:kern w:val="0"/>
          <w:sz w:val="32"/>
          <w:szCs w:val="32"/>
        </w:rPr>
        <w:t>年度部门决算表</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一、收入支出决算总表</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二、收入决算表</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三、支出决算表</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四、财政拨款收入支出决算总表</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五、一般公共预算财政拨款支出决算表</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六、一般公共预算财政拨款基本支出决算表</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七、一般公共预算财政拨款</w:t>
      </w:r>
      <w:r w:rsidRPr="007D5E77">
        <w:rPr>
          <w:rFonts w:eastAsia="仿宋_GB2312"/>
          <w:bCs/>
          <w:kern w:val="0"/>
          <w:sz w:val="32"/>
          <w:szCs w:val="32"/>
        </w:rPr>
        <w:t>“</w:t>
      </w:r>
      <w:r w:rsidRPr="007D5E77">
        <w:rPr>
          <w:rFonts w:eastAsia="仿宋_GB2312"/>
          <w:bCs/>
          <w:kern w:val="0"/>
          <w:sz w:val="32"/>
          <w:szCs w:val="32"/>
        </w:rPr>
        <w:t>三公</w:t>
      </w:r>
      <w:r w:rsidRPr="007D5E77">
        <w:rPr>
          <w:rFonts w:eastAsia="仿宋_GB2312"/>
          <w:bCs/>
          <w:kern w:val="0"/>
          <w:sz w:val="32"/>
          <w:szCs w:val="32"/>
        </w:rPr>
        <w:t>”</w:t>
      </w:r>
      <w:r w:rsidRPr="007D5E77">
        <w:rPr>
          <w:rFonts w:eastAsia="仿宋_GB2312"/>
          <w:bCs/>
          <w:kern w:val="0"/>
          <w:sz w:val="32"/>
          <w:szCs w:val="32"/>
        </w:rPr>
        <w:t>经费支出决算表</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八、政府性基金预算财政拨款收入支出决算表</w:t>
      </w:r>
    </w:p>
    <w:p w:rsidR="007D5E77" w:rsidRPr="007D5E77" w:rsidRDefault="007D5E77" w:rsidP="007D5E77">
      <w:pPr>
        <w:widowControl/>
        <w:spacing w:line="600" w:lineRule="exact"/>
        <w:rPr>
          <w:rFonts w:eastAsia="黑体"/>
          <w:bCs/>
          <w:kern w:val="0"/>
          <w:sz w:val="32"/>
          <w:szCs w:val="32"/>
        </w:rPr>
      </w:pPr>
      <w:r w:rsidRPr="007D5E77">
        <w:rPr>
          <w:rFonts w:eastAsia="黑体"/>
          <w:bCs/>
          <w:kern w:val="0"/>
          <w:sz w:val="32"/>
          <w:szCs w:val="32"/>
        </w:rPr>
        <w:t>第三部分</w:t>
      </w:r>
      <w:r w:rsidRPr="007D5E77">
        <w:rPr>
          <w:rFonts w:eastAsia="黑体"/>
          <w:bCs/>
          <w:kern w:val="0"/>
          <w:sz w:val="32"/>
          <w:szCs w:val="32"/>
        </w:rPr>
        <w:t xml:space="preserve">  </w:t>
      </w:r>
      <w:r w:rsidR="00B56D6C" w:rsidRPr="00B56D6C">
        <w:rPr>
          <w:rFonts w:eastAsia="黑体" w:hint="eastAsia"/>
          <w:bCs/>
          <w:kern w:val="0"/>
          <w:sz w:val="32"/>
          <w:szCs w:val="32"/>
        </w:rPr>
        <w:t>中国烟草总公司湘潭中等专业学校</w:t>
      </w:r>
      <w:r w:rsidRPr="007D5E77">
        <w:rPr>
          <w:rFonts w:eastAsia="黑体"/>
          <w:bCs/>
          <w:kern w:val="0"/>
          <w:sz w:val="32"/>
          <w:szCs w:val="32"/>
        </w:rPr>
        <w:t>2017</w:t>
      </w:r>
      <w:r w:rsidRPr="007D5E77">
        <w:rPr>
          <w:rFonts w:eastAsia="黑体"/>
          <w:bCs/>
          <w:kern w:val="0"/>
          <w:sz w:val="32"/>
          <w:szCs w:val="32"/>
        </w:rPr>
        <w:t>年度部门决算情况说明</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一、收入支出决算总体情况说明</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二、收入决算情况说明</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三、支出决算情况说明</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四、财政拨款收入支出决算总体情况说明</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lastRenderedPageBreak/>
        <w:t>五、一般公共预算财政拨款支出决算情况说明</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六、一般公共预算财政拨款基本支出决算情况说明</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七、一般公共预算财政拨款</w:t>
      </w:r>
      <w:r w:rsidRPr="007D5E77">
        <w:rPr>
          <w:rFonts w:eastAsia="仿宋_GB2312"/>
          <w:bCs/>
          <w:kern w:val="0"/>
          <w:sz w:val="32"/>
          <w:szCs w:val="32"/>
        </w:rPr>
        <w:t>“</w:t>
      </w:r>
      <w:r w:rsidRPr="007D5E77">
        <w:rPr>
          <w:rFonts w:eastAsia="仿宋_GB2312"/>
          <w:bCs/>
          <w:kern w:val="0"/>
          <w:sz w:val="32"/>
          <w:szCs w:val="32"/>
        </w:rPr>
        <w:t>三公</w:t>
      </w:r>
      <w:r w:rsidRPr="007D5E77">
        <w:rPr>
          <w:rFonts w:eastAsia="仿宋_GB2312"/>
          <w:bCs/>
          <w:kern w:val="0"/>
          <w:sz w:val="32"/>
          <w:szCs w:val="32"/>
        </w:rPr>
        <w:t>”</w:t>
      </w:r>
      <w:r w:rsidRPr="007D5E77">
        <w:rPr>
          <w:rFonts w:eastAsia="仿宋_GB2312"/>
          <w:bCs/>
          <w:kern w:val="0"/>
          <w:sz w:val="32"/>
          <w:szCs w:val="32"/>
        </w:rPr>
        <w:t>经费支出情况决算情况说明</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八、预算绩效情况说明</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九、其他重要事项的情况说明</w:t>
      </w:r>
    </w:p>
    <w:p w:rsidR="007D5E77" w:rsidRPr="007D5E77" w:rsidRDefault="007D5E77" w:rsidP="007D5E77">
      <w:pPr>
        <w:widowControl/>
        <w:spacing w:line="600" w:lineRule="exact"/>
        <w:rPr>
          <w:rFonts w:eastAsia="黑体"/>
          <w:bCs/>
          <w:kern w:val="0"/>
          <w:sz w:val="32"/>
          <w:szCs w:val="32"/>
        </w:rPr>
      </w:pPr>
      <w:r w:rsidRPr="007D5E77">
        <w:rPr>
          <w:rFonts w:eastAsia="黑体" w:hint="eastAsia"/>
          <w:bCs/>
          <w:kern w:val="0"/>
          <w:sz w:val="32"/>
          <w:szCs w:val="32"/>
        </w:rPr>
        <w:t>第四部分</w:t>
      </w:r>
      <w:r w:rsidRPr="007D5E77">
        <w:rPr>
          <w:rFonts w:eastAsia="黑体" w:hint="eastAsia"/>
          <w:bCs/>
          <w:kern w:val="0"/>
          <w:sz w:val="32"/>
          <w:szCs w:val="32"/>
        </w:rPr>
        <w:t xml:space="preserve">  </w:t>
      </w:r>
      <w:r w:rsidRPr="007D5E77">
        <w:rPr>
          <w:rFonts w:eastAsia="黑体" w:hint="eastAsia"/>
          <w:bCs/>
          <w:kern w:val="0"/>
          <w:sz w:val="32"/>
          <w:szCs w:val="32"/>
        </w:rPr>
        <w:t>名称解释</w:t>
      </w:r>
    </w:p>
    <w:p w:rsidR="007D5E77" w:rsidRPr="007D5E77" w:rsidRDefault="007D5E77" w:rsidP="007D5E77">
      <w:pPr>
        <w:widowControl/>
        <w:spacing w:line="600" w:lineRule="exact"/>
        <w:rPr>
          <w:rFonts w:eastAsia="仿宋_GB2312"/>
          <w:b/>
          <w:bCs/>
          <w:kern w:val="0"/>
          <w:sz w:val="32"/>
          <w:szCs w:val="32"/>
        </w:rPr>
      </w:pPr>
    </w:p>
    <w:p w:rsidR="007D5E77" w:rsidRPr="007D5E77" w:rsidRDefault="007D5E77" w:rsidP="007D5E77">
      <w:pPr>
        <w:widowControl/>
        <w:spacing w:line="600" w:lineRule="exact"/>
        <w:rPr>
          <w:rFonts w:eastAsia="仿宋_GB2312"/>
          <w:b/>
          <w:bCs/>
          <w:kern w:val="0"/>
          <w:sz w:val="32"/>
          <w:szCs w:val="32"/>
        </w:rPr>
      </w:pPr>
    </w:p>
    <w:p w:rsidR="007D5E77" w:rsidRPr="007D5E77" w:rsidRDefault="007D5E77" w:rsidP="007D5E77">
      <w:pPr>
        <w:widowControl/>
        <w:spacing w:line="600" w:lineRule="exact"/>
        <w:rPr>
          <w:rFonts w:eastAsia="仿宋_GB2312"/>
          <w:b/>
          <w:bCs/>
          <w:kern w:val="0"/>
          <w:sz w:val="32"/>
          <w:szCs w:val="32"/>
        </w:rPr>
      </w:pPr>
    </w:p>
    <w:p w:rsidR="007D5E77" w:rsidRPr="007D5E77" w:rsidRDefault="007D5E77" w:rsidP="007D5E77">
      <w:pPr>
        <w:widowControl/>
        <w:spacing w:line="600" w:lineRule="exact"/>
        <w:rPr>
          <w:rFonts w:eastAsia="仿宋_GB2312"/>
          <w:b/>
          <w:bCs/>
          <w:kern w:val="0"/>
          <w:sz w:val="32"/>
          <w:szCs w:val="32"/>
        </w:rPr>
      </w:pPr>
    </w:p>
    <w:p w:rsidR="007D5E77" w:rsidRPr="007D5E77" w:rsidRDefault="007D5E77" w:rsidP="007D5E77">
      <w:pPr>
        <w:widowControl/>
        <w:spacing w:line="600" w:lineRule="exact"/>
        <w:rPr>
          <w:rFonts w:eastAsia="仿宋_GB2312"/>
          <w:b/>
          <w:bCs/>
          <w:kern w:val="0"/>
          <w:sz w:val="32"/>
          <w:szCs w:val="32"/>
        </w:rPr>
      </w:pPr>
    </w:p>
    <w:p w:rsidR="007D5E77" w:rsidRPr="007D5E77" w:rsidRDefault="007D5E77" w:rsidP="007D5E77">
      <w:pPr>
        <w:widowControl/>
        <w:spacing w:line="600" w:lineRule="exact"/>
        <w:rPr>
          <w:rFonts w:eastAsia="仿宋_GB2312"/>
          <w:b/>
          <w:bCs/>
          <w:kern w:val="0"/>
          <w:sz w:val="32"/>
          <w:szCs w:val="32"/>
        </w:rPr>
      </w:pPr>
    </w:p>
    <w:p w:rsidR="007D5E77" w:rsidRPr="007D5E77" w:rsidRDefault="007D5E77" w:rsidP="007D5E77">
      <w:pPr>
        <w:widowControl/>
        <w:spacing w:line="600" w:lineRule="exact"/>
        <w:rPr>
          <w:rFonts w:eastAsia="仿宋_GB2312"/>
          <w:b/>
          <w:bCs/>
          <w:kern w:val="0"/>
          <w:sz w:val="32"/>
          <w:szCs w:val="32"/>
        </w:rPr>
      </w:pPr>
    </w:p>
    <w:p w:rsidR="007D5E77" w:rsidRPr="007D5E77" w:rsidRDefault="007D5E77" w:rsidP="007D5E77">
      <w:pPr>
        <w:widowControl/>
        <w:spacing w:line="600" w:lineRule="exact"/>
        <w:rPr>
          <w:rFonts w:eastAsia="仿宋_GB2312"/>
          <w:b/>
          <w:bCs/>
          <w:kern w:val="0"/>
          <w:sz w:val="32"/>
          <w:szCs w:val="32"/>
        </w:rPr>
      </w:pPr>
    </w:p>
    <w:p w:rsidR="007D5E77" w:rsidRPr="007D5E77" w:rsidRDefault="007D5E77" w:rsidP="007D5E77">
      <w:pPr>
        <w:widowControl/>
        <w:spacing w:line="600" w:lineRule="exact"/>
        <w:rPr>
          <w:rFonts w:eastAsia="仿宋_GB2312"/>
          <w:b/>
          <w:bCs/>
          <w:kern w:val="0"/>
          <w:sz w:val="32"/>
          <w:szCs w:val="32"/>
        </w:rPr>
      </w:pPr>
    </w:p>
    <w:p w:rsidR="007D5E77" w:rsidRPr="007D5E77" w:rsidRDefault="007D5E77" w:rsidP="007D5E77">
      <w:pPr>
        <w:widowControl/>
        <w:spacing w:line="600" w:lineRule="exact"/>
        <w:rPr>
          <w:rFonts w:eastAsia="仿宋_GB2312"/>
          <w:b/>
          <w:bCs/>
          <w:kern w:val="0"/>
          <w:sz w:val="32"/>
          <w:szCs w:val="32"/>
        </w:rPr>
      </w:pPr>
    </w:p>
    <w:p w:rsidR="007D5E77" w:rsidRPr="007D5E77" w:rsidRDefault="007D5E77" w:rsidP="007D5E77">
      <w:pPr>
        <w:widowControl/>
        <w:spacing w:line="600" w:lineRule="exact"/>
        <w:rPr>
          <w:rFonts w:eastAsia="仿宋_GB2312"/>
          <w:b/>
          <w:bCs/>
          <w:kern w:val="0"/>
          <w:sz w:val="32"/>
          <w:szCs w:val="32"/>
        </w:rPr>
      </w:pPr>
    </w:p>
    <w:p w:rsidR="007D5E77" w:rsidRPr="007D5E77" w:rsidRDefault="007D5E77" w:rsidP="007D5E77">
      <w:pPr>
        <w:widowControl/>
        <w:spacing w:line="600" w:lineRule="exact"/>
        <w:rPr>
          <w:rFonts w:eastAsia="仿宋_GB2312"/>
          <w:b/>
          <w:bCs/>
          <w:kern w:val="0"/>
          <w:sz w:val="32"/>
          <w:szCs w:val="32"/>
        </w:rPr>
      </w:pPr>
    </w:p>
    <w:p w:rsidR="007D5E77" w:rsidRPr="007D5E77" w:rsidRDefault="007D5E77" w:rsidP="007D5E77">
      <w:pPr>
        <w:widowControl/>
        <w:spacing w:line="600" w:lineRule="exact"/>
        <w:rPr>
          <w:rFonts w:eastAsia="仿宋_GB2312"/>
          <w:b/>
          <w:bCs/>
          <w:kern w:val="0"/>
          <w:sz w:val="32"/>
          <w:szCs w:val="32"/>
        </w:rPr>
      </w:pPr>
    </w:p>
    <w:p w:rsidR="007D5E77" w:rsidRPr="007D5E77" w:rsidRDefault="007D5E77" w:rsidP="007D5E77">
      <w:pPr>
        <w:widowControl/>
        <w:spacing w:line="600" w:lineRule="exact"/>
        <w:rPr>
          <w:rFonts w:eastAsia="仿宋_GB2312"/>
          <w:b/>
          <w:bCs/>
          <w:kern w:val="0"/>
          <w:sz w:val="32"/>
          <w:szCs w:val="32"/>
        </w:rPr>
      </w:pPr>
    </w:p>
    <w:p w:rsidR="007D5E77" w:rsidRPr="007D5E77" w:rsidRDefault="007D5E77" w:rsidP="007D5E77">
      <w:pPr>
        <w:widowControl/>
        <w:spacing w:line="600" w:lineRule="exact"/>
        <w:rPr>
          <w:rFonts w:eastAsia="仿宋_GB2312"/>
          <w:b/>
          <w:bCs/>
          <w:kern w:val="0"/>
          <w:sz w:val="32"/>
          <w:szCs w:val="32"/>
        </w:rPr>
      </w:pPr>
    </w:p>
    <w:p w:rsidR="007D5E77" w:rsidRPr="007D5E77" w:rsidRDefault="007D5E77" w:rsidP="007D5E77">
      <w:pPr>
        <w:widowControl/>
        <w:spacing w:line="600" w:lineRule="exact"/>
        <w:rPr>
          <w:rFonts w:eastAsia="仿宋_GB2312"/>
          <w:b/>
          <w:bCs/>
          <w:kern w:val="0"/>
          <w:sz w:val="32"/>
          <w:szCs w:val="32"/>
        </w:rPr>
      </w:pPr>
    </w:p>
    <w:p w:rsidR="007D5E77" w:rsidRPr="007D5E77" w:rsidRDefault="007D5E77" w:rsidP="007D5E77">
      <w:pPr>
        <w:widowControl/>
        <w:spacing w:line="600" w:lineRule="exact"/>
        <w:rPr>
          <w:rFonts w:eastAsia="黑体"/>
          <w:bCs/>
          <w:kern w:val="0"/>
          <w:sz w:val="32"/>
          <w:szCs w:val="32"/>
        </w:rPr>
      </w:pPr>
      <w:r w:rsidRPr="007D5E77">
        <w:rPr>
          <w:rFonts w:eastAsia="黑体"/>
          <w:bCs/>
          <w:kern w:val="0"/>
          <w:sz w:val="32"/>
          <w:szCs w:val="32"/>
        </w:rPr>
        <w:lastRenderedPageBreak/>
        <w:t>第一部分</w:t>
      </w:r>
      <w:r w:rsidRPr="007D5E77">
        <w:rPr>
          <w:rFonts w:eastAsia="黑体"/>
          <w:bCs/>
          <w:kern w:val="0"/>
          <w:sz w:val="32"/>
          <w:szCs w:val="32"/>
        </w:rPr>
        <w:t xml:space="preserve">  </w:t>
      </w:r>
      <w:r w:rsidR="00B56D6C" w:rsidRPr="00B56D6C">
        <w:rPr>
          <w:rFonts w:eastAsia="黑体" w:hint="eastAsia"/>
          <w:bCs/>
          <w:kern w:val="0"/>
          <w:sz w:val="32"/>
          <w:szCs w:val="32"/>
        </w:rPr>
        <w:t>中国烟草总公司湘潭中等专业学校</w:t>
      </w:r>
      <w:r w:rsidRPr="007D5E77">
        <w:rPr>
          <w:rFonts w:eastAsia="黑体"/>
          <w:bCs/>
          <w:kern w:val="0"/>
          <w:sz w:val="32"/>
          <w:szCs w:val="32"/>
        </w:rPr>
        <w:t>概况</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一、部门职责</w:t>
      </w:r>
    </w:p>
    <w:p w:rsidR="00B56D6C" w:rsidRDefault="00B56D6C" w:rsidP="00B56D6C">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中国烟草总公司湘潭烟草中等专业学校</w:t>
      </w:r>
      <w:r w:rsidRPr="00E13D8D">
        <w:rPr>
          <w:rFonts w:ascii="仿宋_GB2312" w:eastAsia="仿宋_GB2312" w:hint="eastAsia"/>
          <w:sz w:val="32"/>
          <w:szCs w:val="32"/>
        </w:rPr>
        <w:t>与湖南省烟草职工培训中心实行两块牌子、一套人马的管理体制</w:t>
      </w:r>
      <w:r w:rsidR="000557A7">
        <w:rPr>
          <w:rFonts w:ascii="仿宋_GB2312" w:eastAsia="仿宋_GB2312" w:hint="eastAsia"/>
          <w:sz w:val="32"/>
          <w:szCs w:val="32"/>
        </w:rPr>
        <w:t>。</w:t>
      </w:r>
      <w:r w:rsidR="00851274">
        <w:rPr>
          <w:rFonts w:ascii="仿宋_GB2312" w:eastAsia="仿宋_GB2312" w:hint="eastAsia"/>
          <w:sz w:val="32"/>
          <w:szCs w:val="32"/>
        </w:rPr>
        <w:t>本单位</w:t>
      </w:r>
      <w:r w:rsidRPr="00E13D8D">
        <w:rPr>
          <w:rFonts w:ascii="仿宋_GB2312" w:eastAsia="仿宋_GB2312" w:hint="eastAsia"/>
          <w:sz w:val="32"/>
          <w:szCs w:val="32"/>
        </w:rPr>
        <w:t>承担着烟草行业专业培训、特有工种职业技能鉴定前培训、职业技能竞赛和职业技术继续教育等职能，是湖南烟草商业系统人才教育培训的重要基地。</w:t>
      </w:r>
    </w:p>
    <w:p w:rsidR="00B56D6C" w:rsidRDefault="00B56D6C" w:rsidP="00B56D6C">
      <w:pPr>
        <w:widowControl/>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、部室设置情况：</w:t>
      </w:r>
      <w:r w:rsidR="00851274">
        <w:rPr>
          <w:rFonts w:ascii="仿宋_GB2312" w:eastAsia="仿宋_GB2312" w:hint="eastAsia"/>
          <w:sz w:val="32"/>
          <w:szCs w:val="32"/>
        </w:rPr>
        <w:t>本单位</w:t>
      </w:r>
      <w:r w:rsidRPr="00E13D8D">
        <w:rPr>
          <w:rFonts w:ascii="仿宋_GB2312" w:eastAsia="仿宋_GB2312" w:hint="eastAsia"/>
          <w:sz w:val="32"/>
          <w:szCs w:val="32"/>
        </w:rPr>
        <w:t>共设有五个部</w:t>
      </w:r>
      <w:r w:rsidR="000557A7">
        <w:rPr>
          <w:rFonts w:ascii="仿宋_GB2312" w:eastAsia="仿宋_GB2312" w:hint="eastAsia"/>
          <w:sz w:val="32"/>
          <w:szCs w:val="32"/>
        </w:rPr>
        <w:t>室</w:t>
      </w:r>
      <w:r w:rsidRPr="00E13D8D">
        <w:rPr>
          <w:rFonts w:ascii="仿宋_GB2312" w:eastAsia="仿宋_GB2312" w:hint="eastAsia"/>
          <w:sz w:val="32"/>
          <w:szCs w:val="32"/>
        </w:rPr>
        <w:t>，分别是培训研发部、培训管理部、培训服务部、</w:t>
      </w:r>
      <w:r>
        <w:rPr>
          <w:rFonts w:ascii="仿宋_GB2312" w:eastAsia="仿宋_GB2312" w:hint="eastAsia"/>
          <w:sz w:val="32"/>
          <w:szCs w:val="32"/>
        </w:rPr>
        <w:t>党群</w:t>
      </w:r>
      <w:r w:rsidRPr="00E13D8D">
        <w:rPr>
          <w:rFonts w:ascii="仿宋_GB2312" w:eastAsia="仿宋_GB2312" w:hint="eastAsia"/>
          <w:sz w:val="32"/>
          <w:szCs w:val="32"/>
        </w:rPr>
        <w:t>部、财务</w:t>
      </w:r>
      <w:r>
        <w:rPr>
          <w:rFonts w:ascii="仿宋_GB2312" w:eastAsia="仿宋_GB2312" w:hint="eastAsia"/>
          <w:sz w:val="32"/>
          <w:szCs w:val="32"/>
        </w:rPr>
        <w:t>审计</w:t>
      </w:r>
      <w:r w:rsidRPr="00E13D8D">
        <w:rPr>
          <w:rFonts w:ascii="仿宋_GB2312" w:eastAsia="仿宋_GB2312" w:hint="eastAsia"/>
          <w:sz w:val="32"/>
          <w:szCs w:val="32"/>
        </w:rPr>
        <w:t>部。</w:t>
      </w:r>
    </w:p>
    <w:p w:rsidR="00B56D6C" w:rsidRDefault="00B56D6C" w:rsidP="00B56D6C">
      <w:pPr>
        <w:widowControl/>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201</w:t>
      </w:r>
      <w:r>
        <w:rPr>
          <w:rFonts w:ascii="仿宋_GB2312" w:eastAsia="仿宋_GB2312" w:hint="eastAsia"/>
          <w:sz w:val="32"/>
          <w:szCs w:val="32"/>
        </w:rPr>
        <w:t>7年底，人员</w:t>
      </w:r>
      <w:r>
        <w:rPr>
          <w:rFonts w:ascii="仿宋_GB2312" w:eastAsia="仿宋_GB2312"/>
          <w:sz w:val="32"/>
          <w:szCs w:val="32"/>
        </w:rPr>
        <w:t>12</w:t>
      </w:r>
      <w:r>
        <w:rPr>
          <w:rFonts w:ascii="仿宋_GB2312" w:eastAsia="仿宋_GB2312" w:hint="eastAsia"/>
          <w:sz w:val="32"/>
          <w:szCs w:val="32"/>
        </w:rPr>
        <w:t>2人，其中：事业人员59人，退休人员</w:t>
      </w:r>
      <w:r>
        <w:rPr>
          <w:rFonts w:ascii="仿宋_GB2312" w:eastAsia="仿宋_GB2312"/>
          <w:sz w:val="32"/>
          <w:szCs w:val="32"/>
        </w:rPr>
        <w:t>6</w:t>
      </w:r>
      <w:r>
        <w:rPr>
          <w:rFonts w:ascii="仿宋_GB2312" w:eastAsia="仿宋_GB2312" w:hint="eastAsia"/>
          <w:sz w:val="32"/>
          <w:szCs w:val="32"/>
        </w:rPr>
        <w:t>3人。</w:t>
      </w:r>
    </w:p>
    <w:p w:rsidR="007D5E77" w:rsidRPr="007D5E77" w:rsidRDefault="007D5E77" w:rsidP="00B56D6C">
      <w:pPr>
        <w:widowControl/>
        <w:spacing w:line="600" w:lineRule="exact"/>
        <w:rPr>
          <w:rFonts w:eastAsia="仿宋_GB2312"/>
          <w:bCs/>
          <w:kern w:val="0"/>
          <w:sz w:val="32"/>
          <w:szCs w:val="32"/>
        </w:rPr>
      </w:pPr>
      <w:r w:rsidRPr="007D5E77">
        <w:rPr>
          <w:rFonts w:eastAsia="仿宋_GB2312"/>
          <w:bCs/>
          <w:kern w:val="0"/>
          <w:sz w:val="32"/>
          <w:szCs w:val="32"/>
        </w:rPr>
        <w:t>二、机构设置</w:t>
      </w:r>
    </w:p>
    <w:p w:rsidR="00B56D6C" w:rsidRDefault="000557A7" w:rsidP="00B56D6C">
      <w:pPr>
        <w:widowControl/>
        <w:spacing w:line="600" w:lineRule="exact"/>
        <w:ind w:firstLineChars="200" w:firstLine="640"/>
        <w:rPr>
          <w:rFonts w:eastAsia="黑体"/>
          <w:bCs/>
          <w:kern w:val="0"/>
          <w:sz w:val="32"/>
          <w:szCs w:val="32"/>
        </w:rPr>
      </w:pPr>
      <w:r>
        <w:rPr>
          <w:rFonts w:ascii="仿宋_GB2312" w:eastAsia="仿宋_GB2312" w:hint="eastAsia"/>
          <w:sz w:val="32"/>
          <w:szCs w:val="32"/>
        </w:rPr>
        <w:t>本单位</w:t>
      </w:r>
      <w:r w:rsidR="00B56D6C">
        <w:rPr>
          <w:rFonts w:ascii="仿宋_GB2312" w:eastAsia="仿宋_GB2312" w:hint="eastAsia"/>
          <w:sz w:val="32"/>
          <w:szCs w:val="32"/>
        </w:rPr>
        <w:t>无纳入部门决算编制范围的二级预算单位。</w:t>
      </w:r>
    </w:p>
    <w:p w:rsidR="00B56D6C" w:rsidRDefault="00B56D6C" w:rsidP="007D5E77">
      <w:pPr>
        <w:widowControl/>
        <w:spacing w:line="600" w:lineRule="exact"/>
        <w:rPr>
          <w:rFonts w:eastAsia="黑体"/>
          <w:bCs/>
          <w:kern w:val="0"/>
          <w:sz w:val="32"/>
          <w:szCs w:val="32"/>
        </w:rPr>
      </w:pPr>
    </w:p>
    <w:p w:rsidR="00B56D6C" w:rsidRDefault="00B56D6C" w:rsidP="007D5E77">
      <w:pPr>
        <w:widowControl/>
        <w:spacing w:line="600" w:lineRule="exact"/>
        <w:rPr>
          <w:rFonts w:eastAsia="黑体"/>
          <w:bCs/>
          <w:kern w:val="0"/>
          <w:sz w:val="32"/>
          <w:szCs w:val="32"/>
        </w:rPr>
      </w:pPr>
    </w:p>
    <w:p w:rsidR="00B56D6C" w:rsidRDefault="00B56D6C" w:rsidP="007D5E77">
      <w:pPr>
        <w:widowControl/>
        <w:spacing w:line="600" w:lineRule="exact"/>
        <w:rPr>
          <w:rFonts w:eastAsia="黑体"/>
          <w:bCs/>
          <w:kern w:val="0"/>
          <w:sz w:val="32"/>
          <w:szCs w:val="32"/>
        </w:rPr>
      </w:pPr>
    </w:p>
    <w:p w:rsidR="00B56D6C" w:rsidRDefault="00B56D6C" w:rsidP="007D5E77">
      <w:pPr>
        <w:widowControl/>
        <w:spacing w:line="600" w:lineRule="exact"/>
        <w:rPr>
          <w:rFonts w:eastAsia="黑体"/>
          <w:bCs/>
          <w:kern w:val="0"/>
          <w:sz w:val="32"/>
          <w:szCs w:val="32"/>
        </w:rPr>
      </w:pPr>
    </w:p>
    <w:p w:rsidR="00B56D6C" w:rsidRDefault="00B56D6C" w:rsidP="007D5E77">
      <w:pPr>
        <w:widowControl/>
        <w:spacing w:line="600" w:lineRule="exact"/>
        <w:rPr>
          <w:rFonts w:eastAsia="黑体"/>
          <w:bCs/>
          <w:kern w:val="0"/>
          <w:sz w:val="32"/>
          <w:szCs w:val="32"/>
        </w:rPr>
      </w:pPr>
    </w:p>
    <w:p w:rsidR="00B56D6C" w:rsidRDefault="00B56D6C" w:rsidP="007D5E77">
      <w:pPr>
        <w:widowControl/>
        <w:spacing w:line="600" w:lineRule="exact"/>
        <w:rPr>
          <w:rFonts w:eastAsia="黑体"/>
          <w:bCs/>
          <w:kern w:val="0"/>
          <w:sz w:val="32"/>
          <w:szCs w:val="32"/>
        </w:rPr>
      </w:pPr>
    </w:p>
    <w:p w:rsidR="000557A7" w:rsidRDefault="000557A7" w:rsidP="007D5E77">
      <w:pPr>
        <w:widowControl/>
        <w:spacing w:line="600" w:lineRule="exact"/>
        <w:rPr>
          <w:rFonts w:eastAsia="黑体" w:hint="eastAsia"/>
          <w:bCs/>
          <w:kern w:val="0"/>
          <w:sz w:val="32"/>
          <w:szCs w:val="32"/>
        </w:rPr>
      </w:pPr>
    </w:p>
    <w:p w:rsidR="000557A7" w:rsidRDefault="000557A7" w:rsidP="007D5E77">
      <w:pPr>
        <w:widowControl/>
        <w:spacing w:line="600" w:lineRule="exact"/>
        <w:rPr>
          <w:rFonts w:eastAsia="黑体" w:hint="eastAsia"/>
          <w:bCs/>
          <w:kern w:val="0"/>
          <w:sz w:val="32"/>
          <w:szCs w:val="32"/>
        </w:rPr>
      </w:pPr>
    </w:p>
    <w:p w:rsidR="007D5E77" w:rsidRPr="007D5E77" w:rsidRDefault="007D5E77" w:rsidP="007D5E77">
      <w:pPr>
        <w:widowControl/>
        <w:spacing w:line="600" w:lineRule="exact"/>
        <w:rPr>
          <w:rFonts w:eastAsia="黑体"/>
          <w:bCs/>
          <w:kern w:val="0"/>
          <w:sz w:val="32"/>
          <w:szCs w:val="32"/>
        </w:rPr>
      </w:pPr>
      <w:r w:rsidRPr="007D5E77">
        <w:rPr>
          <w:rFonts w:eastAsia="黑体"/>
          <w:bCs/>
          <w:kern w:val="0"/>
          <w:sz w:val="32"/>
          <w:szCs w:val="32"/>
        </w:rPr>
        <w:lastRenderedPageBreak/>
        <w:t>第二部分</w:t>
      </w:r>
      <w:r w:rsidRPr="007D5E77">
        <w:rPr>
          <w:rFonts w:eastAsia="黑体"/>
          <w:bCs/>
          <w:kern w:val="0"/>
          <w:sz w:val="32"/>
          <w:szCs w:val="32"/>
        </w:rPr>
        <w:t xml:space="preserve">  </w:t>
      </w:r>
      <w:r w:rsidR="00B56D6C" w:rsidRPr="00B56D6C">
        <w:rPr>
          <w:rFonts w:eastAsia="黑体" w:hint="eastAsia"/>
          <w:bCs/>
          <w:kern w:val="0"/>
          <w:sz w:val="32"/>
          <w:szCs w:val="32"/>
        </w:rPr>
        <w:t>中国烟草总公司湘潭中等专业学校</w:t>
      </w:r>
      <w:r w:rsidRPr="007D5E77">
        <w:rPr>
          <w:rFonts w:eastAsia="黑体"/>
          <w:bCs/>
          <w:kern w:val="0"/>
          <w:sz w:val="32"/>
          <w:szCs w:val="32"/>
        </w:rPr>
        <w:t>2017</w:t>
      </w:r>
      <w:r w:rsidRPr="007D5E77">
        <w:rPr>
          <w:rFonts w:eastAsia="黑体"/>
          <w:bCs/>
          <w:kern w:val="0"/>
          <w:sz w:val="32"/>
          <w:szCs w:val="32"/>
        </w:rPr>
        <w:t>年度部门决算表</w:t>
      </w:r>
    </w:p>
    <w:p w:rsidR="00B56D6C" w:rsidRDefault="00B56D6C" w:rsidP="007D5E77">
      <w:pPr>
        <w:widowControl/>
        <w:jc w:val="center"/>
        <w:rPr>
          <w:rFonts w:ascii="华文中宋" w:eastAsia="方正小标宋_GBK" w:hAnsi="华文中宋" w:cs="宋体"/>
          <w:color w:val="000000"/>
          <w:kern w:val="0"/>
          <w:sz w:val="36"/>
          <w:szCs w:val="36"/>
        </w:rPr>
      </w:pPr>
    </w:p>
    <w:p w:rsidR="00D575C2" w:rsidRDefault="00D575C2" w:rsidP="007D5E77">
      <w:pPr>
        <w:widowControl/>
        <w:jc w:val="center"/>
        <w:rPr>
          <w:rFonts w:ascii="华文中宋" w:eastAsia="方正小标宋_GBK" w:hAnsi="华文中宋" w:cs="宋体"/>
          <w:color w:val="000000"/>
          <w:kern w:val="0"/>
          <w:sz w:val="36"/>
          <w:szCs w:val="36"/>
        </w:rPr>
      </w:pPr>
    </w:p>
    <w:p w:rsidR="0031707A" w:rsidRDefault="0031707A" w:rsidP="007D5E77">
      <w:pPr>
        <w:widowControl/>
        <w:jc w:val="center"/>
        <w:rPr>
          <w:rFonts w:ascii="华文中宋" w:eastAsia="方正小标宋_GBK" w:hAnsi="华文中宋" w:cs="宋体"/>
          <w:color w:val="000000"/>
          <w:kern w:val="0"/>
          <w:sz w:val="36"/>
          <w:szCs w:val="36"/>
        </w:rPr>
      </w:pPr>
    </w:p>
    <w:p w:rsidR="0031707A" w:rsidRDefault="0031707A" w:rsidP="007D5E77">
      <w:pPr>
        <w:widowControl/>
        <w:jc w:val="center"/>
        <w:rPr>
          <w:rFonts w:ascii="华文中宋" w:eastAsia="方正小标宋_GBK" w:hAnsi="华文中宋" w:cs="宋体"/>
          <w:color w:val="000000"/>
          <w:kern w:val="0"/>
          <w:sz w:val="36"/>
          <w:szCs w:val="36"/>
        </w:rPr>
      </w:pPr>
    </w:p>
    <w:p w:rsidR="0031707A" w:rsidRDefault="0031707A" w:rsidP="007D5E77">
      <w:pPr>
        <w:widowControl/>
        <w:jc w:val="center"/>
        <w:rPr>
          <w:rFonts w:ascii="华文中宋" w:eastAsia="方正小标宋_GBK" w:hAnsi="华文中宋" w:cs="宋体"/>
          <w:color w:val="000000"/>
          <w:kern w:val="0"/>
          <w:sz w:val="36"/>
          <w:szCs w:val="36"/>
        </w:rPr>
      </w:pPr>
    </w:p>
    <w:p w:rsidR="0031707A" w:rsidRDefault="0031707A" w:rsidP="007D5E77">
      <w:pPr>
        <w:widowControl/>
        <w:jc w:val="center"/>
        <w:rPr>
          <w:rFonts w:ascii="华文中宋" w:eastAsia="方正小标宋_GBK" w:hAnsi="华文中宋" w:cs="宋体"/>
          <w:color w:val="000000"/>
          <w:kern w:val="0"/>
          <w:sz w:val="36"/>
          <w:szCs w:val="36"/>
        </w:rPr>
      </w:pPr>
    </w:p>
    <w:p w:rsidR="0031707A" w:rsidRDefault="0031707A" w:rsidP="007D5E77">
      <w:pPr>
        <w:widowControl/>
        <w:jc w:val="center"/>
        <w:rPr>
          <w:rFonts w:ascii="华文中宋" w:eastAsia="方正小标宋_GBK" w:hAnsi="华文中宋" w:cs="宋体"/>
          <w:color w:val="000000"/>
          <w:kern w:val="0"/>
          <w:sz w:val="36"/>
          <w:szCs w:val="36"/>
        </w:rPr>
      </w:pPr>
    </w:p>
    <w:p w:rsidR="007D5E77" w:rsidRPr="007D5E77" w:rsidRDefault="007D5E77" w:rsidP="007D5E77">
      <w:pPr>
        <w:widowControl/>
        <w:jc w:val="center"/>
        <w:rPr>
          <w:rFonts w:ascii="华文中宋" w:eastAsia="方正小标宋_GBK" w:hAnsi="华文中宋" w:cs="宋体"/>
          <w:color w:val="000000"/>
          <w:kern w:val="0"/>
          <w:sz w:val="36"/>
          <w:szCs w:val="36"/>
        </w:rPr>
      </w:pPr>
      <w:r w:rsidRPr="007D5E77">
        <w:rPr>
          <w:rFonts w:ascii="华文中宋" w:eastAsia="方正小标宋_GBK" w:hAnsi="华文中宋" w:cs="宋体" w:hint="eastAsia"/>
          <w:color w:val="000000"/>
          <w:kern w:val="0"/>
          <w:sz w:val="36"/>
          <w:szCs w:val="36"/>
        </w:rPr>
        <w:t>收入支出决算总表</w:t>
      </w:r>
    </w:p>
    <w:p w:rsidR="007D5E77" w:rsidRPr="007D5E77" w:rsidRDefault="007D5E77" w:rsidP="007D5E77">
      <w:pPr>
        <w:widowControl/>
        <w:tabs>
          <w:tab w:val="left" w:pos="5086"/>
          <w:tab w:val="left" w:pos="5855"/>
          <w:tab w:val="left" w:pos="7196"/>
          <w:tab w:val="left" w:pos="11935"/>
          <w:tab w:val="left" w:pos="12704"/>
        </w:tabs>
        <w:jc w:val="left"/>
        <w:rPr>
          <w:rFonts w:ascii="宋体" w:eastAsia="仿宋_GB2312" w:hAnsi="宋体" w:cs="宋体"/>
          <w:color w:val="000000"/>
          <w:kern w:val="0"/>
          <w:sz w:val="24"/>
        </w:rPr>
      </w:pPr>
      <w:r w:rsidRPr="007D5E77">
        <w:rPr>
          <w:rFonts w:ascii="宋体" w:hAnsi="宋体" w:cs="宋体" w:hint="eastAsia"/>
          <w:kern w:val="0"/>
          <w:sz w:val="24"/>
        </w:rPr>
        <w:t xml:space="preserve">　</w:t>
      </w:r>
      <w:r w:rsidRPr="007D5E77">
        <w:rPr>
          <w:rFonts w:ascii="宋体" w:hAnsi="宋体" w:cs="宋体"/>
          <w:kern w:val="0"/>
          <w:sz w:val="24"/>
        </w:rPr>
        <w:tab/>
      </w:r>
      <w:r w:rsidRPr="007D5E77">
        <w:rPr>
          <w:rFonts w:ascii="宋体" w:hAnsi="宋体" w:cs="宋体"/>
          <w:kern w:val="0"/>
          <w:sz w:val="24"/>
        </w:rPr>
        <w:tab/>
      </w:r>
      <w:r w:rsidRPr="007D5E77">
        <w:rPr>
          <w:rFonts w:ascii="宋体" w:hAnsi="宋体" w:cs="宋体" w:hint="eastAsia"/>
          <w:kern w:val="0"/>
          <w:sz w:val="24"/>
        </w:rPr>
        <w:t xml:space="preserve">　</w:t>
      </w:r>
      <w:r w:rsidRPr="007D5E77">
        <w:rPr>
          <w:rFonts w:ascii="宋体" w:eastAsia="仿宋_GB2312" w:hAnsi="宋体" w:cs="宋体" w:hint="eastAsia"/>
          <w:kern w:val="0"/>
          <w:sz w:val="24"/>
        </w:rPr>
        <w:tab/>
      </w:r>
      <w:r w:rsidRPr="007D5E77">
        <w:rPr>
          <w:rFonts w:ascii="宋体" w:eastAsia="仿宋_GB2312" w:hAnsi="宋体" w:cs="宋体" w:hint="eastAsia"/>
          <w:color w:val="000000"/>
          <w:kern w:val="0"/>
          <w:sz w:val="24"/>
        </w:rPr>
        <w:t>公开</w:t>
      </w:r>
      <w:r w:rsidRPr="007D5E77">
        <w:rPr>
          <w:rFonts w:ascii="宋体" w:eastAsia="仿宋_GB2312" w:hAnsi="宋体" w:cs="宋体" w:hint="eastAsia"/>
          <w:color w:val="000000"/>
          <w:kern w:val="0"/>
          <w:sz w:val="24"/>
        </w:rPr>
        <w:t>01</w:t>
      </w:r>
      <w:r w:rsidRPr="007D5E77">
        <w:rPr>
          <w:rFonts w:ascii="宋体" w:eastAsia="仿宋_GB2312" w:hAnsi="宋体" w:cs="宋体" w:hint="eastAsia"/>
          <w:color w:val="000000"/>
          <w:kern w:val="0"/>
          <w:sz w:val="24"/>
        </w:rPr>
        <w:t>表</w:t>
      </w:r>
    </w:p>
    <w:p w:rsidR="007D5E77" w:rsidRPr="007D5E77" w:rsidRDefault="007D5E77" w:rsidP="007D5E77">
      <w:pPr>
        <w:widowControl/>
        <w:tabs>
          <w:tab w:val="left" w:pos="5565"/>
          <w:tab w:val="left" w:pos="7170"/>
          <w:tab w:val="left" w:pos="7196"/>
          <w:tab w:val="left" w:pos="11935"/>
          <w:tab w:val="left" w:pos="12704"/>
        </w:tabs>
        <w:jc w:val="left"/>
        <w:rPr>
          <w:rFonts w:ascii="宋体" w:eastAsia="仿宋_GB2312" w:hAnsi="宋体" w:cs="宋体"/>
          <w:color w:val="000000"/>
          <w:kern w:val="0"/>
          <w:sz w:val="24"/>
        </w:rPr>
      </w:pPr>
      <w:r w:rsidRPr="007D5E77">
        <w:rPr>
          <w:rFonts w:ascii="宋体" w:eastAsia="仿宋_GB2312" w:hAnsi="宋体" w:cs="宋体" w:hint="eastAsia"/>
          <w:color w:val="000000"/>
          <w:kern w:val="0"/>
          <w:sz w:val="24"/>
        </w:rPr>
        <w:t>部门：</w:t>
      </w:r>
      <w:r w:rsidR="00B56D6C">
        <w:rPr>
          <w:rFonts w:ascii="宋体" w:eastAsia="仿宋_GB2312" w:hAnsi="宋体" w:cs="宋体" w:hint="eastAsia"/>
          <w:color w:val="000000"/>
          <w:kern w:val="0"/>
          <w:sz w:val="24"/>
        </w:rPr>
        <w:t>中国烟草总公司湘潭中等专业学校</w:t>
      </w:r>
      <w:r w:rsidRPr="007D5E77">
        <w:rPr>
          <w:rFonts w:ascii="宋体" w:eastAsia="仿宋_GB2312" w:hAnsi="宋体" w:cs="宋体" w:hint="eastAsia"/>
          <w:color w:val="000000"/>
          <w:kern w:val="0"/>
          <w:sz w:val="24"/>
        </w:rPr>
        <w:tab/>
      </w:r>
      <w:r w:rsidRPr="007D5E77">
        <w:rPr>
          <w:rFonts w:ascii="宋体" w:eastAsia="仿宋_GB2312" w:hAnsi="宋体" w:cs="宋体" w:hint="eastAsia"/>
          <w:kern w:val="0"/>
          <w:sz w:val="24"/>
        </w:rPr>
        <w:tab/>
      </w:r>
      <w:r w:rsidRPr="007D5E77">
        <w:rPr>
          <w:rFonts w:ascii="宋体" w:eastAsia="仿宋_GB2312" w:hAnsi="宋体" w:cs="宋体" w:hint="eastAsia"/>
          <w:color w:val="000000"/>
          <w:kern w:val="0"/>
          <w:sz w:val="24"/>
        </w:rPr>
        <w:t>单位：万元</w:t>
      </w:r>
    </w:p>
    <w:tbl>
      <w:tblPr>
        <w:tblW w:w="10213" w:type="dxa"/>
        <w:jc w:val="center"/>
        <w:tblLook w:val="0000"/>
      </w:tblPr>
      <w:tblGrid>
        <w:gridCol w:w="3088"/>
        <w:gridCol w:w="769"/>
        <w:gridCol w:w="1292"/>
        <w:gridCol w:w="3036"/>
        <w:gridCol w:w="769"/>
        <w:gridCol w:w="1259"/>
      </w:tblGrid>
      <w:tr w:rsidR="007D5E77" w:rsidRPr="007D5E77" w:rsidTr="001A67A5">
        <w:trPr>
          <w:jc w:val="center"/>
        </w:trPr>
        <w:tc>
          <w:tcPr>
            <w:tcW w:w="5149"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黑体" w:hAnsi="宋体" w:cs="宋体"/>
                <w:kern w:val="0"/>
                <w:sz w:val="24"/>
              </w:rPr>
            </w:pPr>
            <w:r w:rsidRPr="007D5E77">
              <w:rPr>
                <w:rFonts w:ascii="宋体" w:eastAsia="黑体" w:hAnsi="宋体" w:cs="宋体" w:hint="eastAsia"/>
                <w:kern w:val="0"/>
                <w:sz w:val="24"/>
              </w:rPr>
              <w:t>收入</w:t>
            </w:r>
          </w:p>
        </w:tc>
        <w:tc>
          <w:tcPr>
            <w:tcW w:w="5064" w:type="dxa"/>
            <w:gridSpan w:val="3"/>
            <w:tcBorders>
              <w:top w:val="single" w:sz="8" w:space="0" w:color="auto"/>
              <w:left w:val="nil"/>
              <w:bottom w:val="single" w:sz="4" w:space="0" w:color="auto"/>
              <w:right w:val="single" w:sz="8" w:space="0" w:color="000000"/>
            </w:tcBorders>
            <w:shd w:val="clear" w:color="auto" w:fill="FFFFFF"/>
            <w:noWrap/>
            <w:vAlign w:val="center"/>
          </w:tcPr>
          <w:p w:rsidR="007D5E77" w:rsidRPr="007D5E77" w:rsidRDefault="007D5E77" w:rsidP="007D5E77">
            <w:pPr>
              <w:widowControl/>
              <w:jc w:val="center"/>
              <w:rPr>
                <w:rFonts w:ascii="宋体" w:eastAsia="黑体" w:hAnsi="宋体" w:cs="宋体"/>
                <w:kern w:val="0"/>
                <w:sz w:val="24"/>
              </w:rPr>
            </w:pPr>
            <w:r w:rsidRPr="007D5E77">
              <w:rPr>
                <w:rFonts w:ascii="宋体" w:eastAsia="黑体" w:hAnsi="宋体" w:cs="宋体" w:hint="eastAsia"/>
                <w:kern w:val="0"/>
                <w:sz w:val="24"/>
              </w:rPr>
              <w:t>支出</w:t>
            </w:r>
          </w:p>
        </w:tc>
      </w:tr>
      <w:tr w:rsidR="007D5E77" w:rsidRPr="007D5E77" w:rsidTr="001A67A5">
        <w:trPr>
          <w:jc w:val="center"/>
        </w:trPr>
        <w:tc>
          <w:tcPr>
            <w:tcW w:w="3088" w:type="dxa"/>
            <w:tcBorders>
              <w:top w:val="nil"/>
              <w:left w:val="single" w:sz="8"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项</w:t>
            </w:r>
            <w:r w:rsidRPr="007D5E77">
              <w:rPr>
                <w:rFonts w:ascii="宋体" w:eastAsia="仿宋_GB2312" w:hAnsi="宋体" w:cs="宋体" w:hint="eastAsia"/>
                <w:kern w:val="0"/>
                <w:sz w:val="24"/>
              </w:rPr>
              <w:t xml:space="preserve">    </w:t>
            </w:r>
            <w:r w:rsidRPr="007D5E77">
              <w:rPr>
                <w:rFonts w:ascii="宋体" w:eastAsia="仿宋_GB2312" w:hAnsi="宋体" w:cs="宋体" w:hint="eastAsia"/>
                <w:kern w:val="0"/>
                <w:sz w:val="24"/>
              </w:rPr>
              <w:t>目</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行次</w:t>
            </w:r>
          </w:p>
        </w:tc>
        <w:tc>
          <w:tcPr>
            <w:tcW w:w="1292"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决算数</w:t>
            </w:r>
          </w:p>
        </w:tc>
        <w:tc>
          <w:tcPr>
            <w:tcW w:w="3036"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项</w:t>
            </w:r>
            <w:r w:rsidRPr="007D5E77">
              <w:rPr>
                <w:rFonts w:ascii="宋体" w:eastAsia="仿宋_GB2312" w:hAnsi="宋体" w:cs="宋体" w:hint="eastAsia"/>
                <w:kern w:val="0"/>
                <w:sz w:val="24"/>
              </w:rPr>
              <w:t xml:space="preserve">    </w:t>
            </w:r>
            <w:r w:rsidRPr="007D5E77">
              <w:rPr>
                <w:rFonts w:ascii="宋体" w:eastAsia="仿宋_GB2312" w:hAnsi="宋体" w:cs="宋体" w:hint="eastAsia"/>
                <w:kern w:val="0"/>
                <w:sz w:val="24"/>
              </w:rPr>
              <w:t>目</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行次</w:t>
            </w:r>
          </w:p>
        </w:tc>
        <w:tc>
          <w:tcPr>
            <w:tcW w:w="1259" w:type="dxa"/>
            <w:tcBorders>
              <w:top w:val="nil"/>
              <w:left w:val="nil"/>
              <w:bottom w:val="single" w:sz="4" w:space="0" w:color="auto"/>
              <w:right w:val="single" w:sz="8"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决算数</w:t>
            </w:r>
          </w:p>
        </w:tc>
      </w:tr>
      <w:tr w:rsidR="007D5E77" w:rsidRPr="007D5E77" w:rsidTr="001A67A5">
        <w:trPr>
          <w:jc w:val="center"/>
        </w:trPr>
        <w:tc>
          <w:tcPr>
            <w:tcW w:w="3088" w:type="dxa"/>
            <w:tcBorders>
              <w:top w:val="nil"/>
              <w:left w:val="single" w:sz="8"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栏</w:t>
            </w:r>
            <w:r w:rsidRPr="007D5E77">
              <w:rPr>
                <w:rFonts w:ascii="宋体" w:eastAsia="仿宋_GB2312" w:hAnsi="宋体" w:cs="宋体" w:hint="eastAsia"/>
                <w:kern w:val="0"/>
                <w:sz w:val="24"/>
              </w:rPr>
              <w:t xml:space="preserve">    </w:t>
            </w:r>
            <w:r w:rsidRPr="007D5E77">
              <w:rPr>
                <w:rFonts w:ascii="宋体" w:eastAsia="仿宋_GB2312" w:hAnsi="宋体" w:cs="宋体" w:hint="eastAsia"/>
                <w:kern w:val="0"/>
                <w:sz w:val="24"/>
              </w:rPr>
              <w:t>次</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 xml:space="preserve">　</w:t>
            </w:r>
          </w:p>
        </w:tc>
        <w:tc>
          <w:tcPr>
            <w:tcW w:w="1292"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1</w:t>
            </w:r>
          </w:p>
        </w:tc>
        <w:tc>
          <w:tcPr>
            <w:tcW w:w="3036"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栏</w:t>
            </w:r>
            <w:r w:rsidRPr="007D5E77">
              <w:rPr>
                <w:rFonts w:ascii="宋体" w:eastAsia="仿宋_GB2312" w:hAnsi="宋体" w:cs="宋体" w:hint="eastAsia"/>
                <w:kern w:val="0"/>
                <w:sz w:val="24"/>
              </w:rPr>
              <w:t xml:space="preserve">    </w:t>
            </w:r>
            <w:r w:rsidRPr="007D5E77">
              <w:rPr>
                <w:rFonts w:ascii="宋体" w:eastAsia="仿宋_GB2312" w:hAnsi="宋体" w:cs="宋体" w:hint="eastAsia"/>
                <w:kern w:val="0"/>
                <w:sz w:val="24"/>
              </w:rPr>
              <w:t>次</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 xml:space="preserve">　</w:t>
            </w:r>
          </w:p>
        </w:tc>
        <w:tc>
          <w:tcPr>
            <w:tcW w:w="1259" w:type="dxa"/>
            <w:tcBorders>
              <w:top w:val="nil"/>
              <w:left w:val="nil"/>
              <w:bottom w:val="single" w:sz="4" w:space="0" w:color="auto"/>
              <w:right w:val="single" w:sz="8"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2</w:t>
            </w:r>
          </w:p>
        </w:tc>
      </w:tr>
      <w:tr w:rsidR="007D5E77" w:rsidRPr="007D5E77" w:rsidTr="001A67A5">
        <w:trPr>
          <w:jc w:val="center"/>
        </w:trPr>
        <w:tc>
          <w:tcPr>
            <w:tcW w:w="3088"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一、财政拨款收入</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1</w:t>
            </w:r>
          </w:p>
        </w:tc>
        <w:tc>
          <w:tcPr>
            <w:tcW w:w="1292" w:type="dxa"/>
            <w:tcBorders>
              <w:top w:val="nil"/>
              <w:left w:val="nil"/>
              <w:bottom w:val="single" w:sz="4" w:space="0" w:color="auto"/>
              <w:right w:val="single" w:sz="4" w:space="0" w:color="auto"/>
            </w:tcBorders>
            <w:shd w:val="clear" w:color="auto" w:fill="auto"/>
            <w:noWrap/>
            <w:vAlign w:val="center"/>
          </w:tcPr>
          <w:p w:rsidR="007D5E77" w:rsidRPr="00C02307" w:rsidRDefault="00B56D6C" w:rsidP="007D5E77">
            <w:pPr>
              <w:widowControl/>
              <w:jc w:val="right"/>
              <w:rPr>
                <w:rFonts w:eastAsia="仿宋_GB2312" w:hAnsi="宋体"/>
                <w:kern w:val="0"/>
                <w:szCs w:val="21"/>
              </w:rPr>
            </w:pPr>
            <w:r w:rsidRPr="00C02307">
              <w:rPr>
                <w:rFonts w:eastAsia="仿宋_GB2312" w:hAnsi="宋体" w:hint="eastAsia"/>
                <w:kern w:val="0"/>
                <w:szCs w:val="21"/>
              </w:rPr>
              <w:t>534.60</w:t>
            </w:r>
            <w:r w:rsidR="007D5E77" w:rsidRPr="00C02307">
              <w:rPr>
                <w:rFonts w:eastAsia="仿宋_GB2312" w:hAnsi="宋体" w:hint="eastAsia"/>
                <w:kern w:val="0"/>
                <w:szCs w:val="21"/>
              </w:rPr>
              <w:t xml:space="preserve">　</w:t>
            </w:r>
          </w:p>
        </w:tc>
        <w:tc>
          <w:tcPr>
            <w:tcW w:w="3036"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一、一般公共服务支出</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14</w:t>
            </w:r>
          </w:p>
        </w:tc>
        <w:tc>
          <w:tcPr>
            <w:tcW w:w="1259" w:type="dxa"/>
            <w:tcBorders>
              <w:top w:val="nil"/>
              <w:left w:val="nil"/>
              <w:bottom w:val="single" w:sz="4" w:space="0" w:color="auto"/>
              <w:right w:val="single" w:sz="8" w:space="0" w:color="auto"/>
            </w:tcBorders>
            <w:shd w:val="clear" w:color="auto" w:fill="auto"/>
            <w:noWrap/>
            <w:vAlign w:val="center"/>
          </w:tcPr>
          <w:p w:rsidR="007D5E77" w:rsidRPr="0031707A" w:rsidRDefault="007D5E77" w:rsidP="007D5E77">
            <w:pPr>
              <w:widowControl/>
              <w:jc w:val="right"/>
              <w:rPr>
                <w:rFonts w:eastAsia="仿宋_GB2312" w:hAnsi="宋体"/>
                <w:kern w:val="0"/>
                <w:sz w:val="18"/>
                <w:szCs w:val="18"/>
              </w:rPr>
            </w:pPr>
            <w:r w:rsidRPr="0031707A">
              <w:rPr>
                <w:rFonts w:eastAsia="仿宋_GB2312" w:hAnsi="宋体" w:hint="eastAsia"/>
                <w:kern w:val="0"/>
                <w:sz w:val="18"/>
                <w:szCs w:val="18"/>
              </w:rPr>
              <w:t xml:space="preserve">　</w:t>
            </w:r>
          </w:p>
        </w:tc>
      </w:tr>
      <w:tr w:rsidR="007D5E77" w:rsidRPr="007D5E77" w:rsidTr="001A67A5">
        <w:trPr>
          <w:jc w:val="center"/>
        </w:trPr>
        <w:tc>
          <w:tcPr>
            <w:tcW w:w="3088" w:type="dxa"/>
            <w:tcBorders>
              <w:top w:val="nil"/>
              <w:left w:val="single" w:sz="8"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二、上级补助收入</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2</w:t>
            </w:r>
          </w:p>
        </w:tc>
        <w:tc>
          <w:tcPr>
            <w:tcW w:w="1292" w:type="dxa"/>
            <w:tcBorders>
              <w:top w:val="nil"/>
              <w:left w:val="nil"/>
              <w:bottom w:val="single" w:sz="4" w:space="0" w:color="auto"/>
              <w:right w:val="single" w:sz="4" w:space="0" w:color="auto"/>
            </w:tcBorders>
            <w:shd w:val="clear" w:color="auto" w:fill="auto"/>
            <w:noWrap/>
            <w:vAlign w:val="center"/>
          </w:tcPr>
          <w:p w:rsidR="007D5E77" w:rsidRPr="00C02307" w:rsidRDefault="007D5E77" w:rsidP="007D5E77">
            <w:pPr>
              <w:widowControl/>
              <w:jc w:val="right"/>
              <w:rPr>
                <w:rFonts w:eastAsia="仿宋_GB2312" w:hAnsi="宋体"/>
                <w:kern w:val="0"/>
                <w:szCs w:val="21"/>
              </w:rPr>
            </w:pPr>
            <w:r w:rsidRPr="00C02307">
              <w:rPr>
                <w:rFonts w:eastAsia="仿宋_GB2312" w:hAnsi="宋体" w:hint="eastAsia"/>
                <w:kern w:val="0"/>
                <w:szCs w:val="21"/>
              </w:rPr>
              <w:t xml:space="preserve">　</w:t>
            </w:r>
          </w:p>
        </w:tc>
        <w:tc>
          <w:tcPr>
            <w:tcW w:w="3036"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二、外交支出</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15</w:t>
            </w:r>
          </w:p>
        </w:tc>
        <w:tc>
          <w:tcPr>
            <w:tcW w:w="1259" w:type="dxa"/>
            <w:tcBorders>
              <w:top w:val="nil"/>
              <w:left w:val="nil"/>
              <w:bottom w:val="single" w:sz="4" w:space="0" w:color="auto"/>
              <w:right w:val="single" w:sz="8" w:space="0" w:color="auto"/>
            </w:tcBorders>
            <w:shd w:val="clear" w:color="auto" w:fill="auto"/>
            <w:noWrap/>
            <w:vAlign w:val="center"/>
          </w:tcPr>
          <w:p w:rsidR="007D5E77" w:rsidRPr="0031707A" w:rsidRDefault="007D5E77" w:rsidP="007D5E77">
            <w:pPr>
              <w:widowControl/>
              <w:jc w:val="right"/>
              <w:rPr>
                <w:rFonts w:eastAsia="仿宋_GB2312" w:hAnsi="宋体"/>
                <w:kern w:val="0"/>
                <w:sz w:val="18"/>
                <w:szCs w:val="18"/>
              </w:rPr>
            </w:pPr>
            <w:r w:rsidRPr="0031707A">
              <w:rPr>
                <w:rFonts w:eastAsia="仿宋_GB2312" w:hAnsi="宋体" w:hint="eastAsia"/>
                <w:kern w:val="0"/>
                <w:sz w:val="18"/>
                <w:szCs w:val="18"/>
              </w:rPr>
              <w:t xml:space="preserve">　</w:t>
            </w:r>
          </w:p>
        </w:tc>
      </w:tr>
      <w:tr w:rsidR="007D5E77" w:rsidRPr="007D5E77" w:rsidTr="001A67A5">
        <w:trPr>
          <w:jc w:val="center"/>
        </w:trPr>
        <w:tc>
          <w:tcPr>
            <w:tcW w:w="3088" w:type="dxa"/>
            <w:tcBorders>
              <w:top w:val="nil"/>
              <w:left w:val="single" w:sz="8"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三、事业收入</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3</w:t>
            </w:r>
          </w:p>
        </w:tc>
        <w:tc>
          <w:tcPr>
            <w:tcW w:w="1292" w:type="dxa"/>
            <w:tcBorders>
              <w:top w:val="nil"/>
              <w:left w:val="nil"/>
              <w:bottom w:val="single" w:sz="4" w:space="0" w:color="auto"/>
              <w:right w:val="single" w:sz="4" w:space="0" w:color="auto"/>
            </w:tcBorders>
            <w:shd w:val="clear" w:color="auto" w:fill="auto"/>
            <w:noWrap/>
            <w:vAlign w:val="center"/>
          </w:tcPr>
          <w:p w:rsidR="007D5E77" w:rsidRPr="00C02307" w:rsidRDefault="00B56D6C" w:rsidP="007D5E77">
            <w:pPr>
              <w:widowControl/>
              <w:jc w:val="right"/>
              <w:rPr>
                <w:rFonts w:eastAsia="仿宋_GB2312" w:hAnsi="宋体"/>
                <w:kern w:val="0"/>
                <w:szCs w:val="21"/>
              </w:rPr>
            </w:pPr>
            <w:r w:rsidRPr="00C02307">
              <w:rPr>
                <w:rFonts w:eastAsia="仿宋_GB2312" w:hAnsi="宋体" w:hint="eastAsia"/>
                <w:kern w:val="0"/>
                <w:szCs w:val="21"/>
              </w:rPr>
              <w:t>3,258.38</w:t>
            </w:r>
            <w:r w:rsidR="007D5E77" w:rsidRPr="00C02307">
              <w:rPr>
                <w:rFonts w:eastAsia="仿宋_GB2312" w:hAnsi="宋体" w:hint="eastAsia"/>
                <w:kern w:val="0"/>
                <w:szCs w:val="21"/>
              </w:rPr>
              <w:t xml:space="preserve">　</w:t>
            </w:r>
          </w:p>
        </w:tc>
        <w:tc>
          <w:tcPr>
            <w:tcW w:w="3036"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三、国防支出</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16</w:t>
            </w:r>
          </w:p>
        </w:tc>
        <w:tc>
          <w:tcPr>
            <w:tcW w:w="1259" w:type="dxa"/>
            <w:tcBorders>
              <w:top w:val="nil"/>
              <w:left w:val="nil"/>
              <w:bottom w:val="single" w:sz="4" w:space="0" w:color="auto"/>
              <w:right w:val="single" w:sz="8" w:space="0" w:color="auto"/>
            </w:tcBorders>
            <w:shd w:val="clear" w:color="auto" w:fill="auto"/>
            <w:noWrap/>
            <w:vAlign w:val="center"/>
          </w:tcPr>
          <w:p w:rsidR="007D5E77" w:rsidRPr="0031707A" w:rsidRDefault="007D5E77" w:rsidP="007D5E77">
            <w:pPr>
              <w:widowControl/>
              <w:jc w:val="right"/>
              <w:rPr>
                <w:rFonts w:eastAsia="仿宋_GB2312" w:hAnsi="宋体"/>
                <w:kern w:val="0"/>
                <w:sz w:val="18"/>
                <w:szCs w:val="18"/>
              </w:rPr>
            </w:pPr>
            <w:r w:rsidRPr="0031707A">
              <w:rPr>
                <w:rFonts w:eastAsia="仿宋_GB2312" w:hAnsi="宋体" w:hint="eastAsia"/>
                <w:kern w:val="0"/>
                <w:sz w:val="18"/>
                <w:szCs w:val="18"/>
              </w:rPr>
              <w:t xml:space="preserve">　</w:t>
            </w:r>
          </w:p>
        </w:tc>
      </w:tr>
      <w:tr w:rsidR="007D5E77" w:rsidRPr="007D5E77" w:rsidTr="001A67A5">
        <w:trPr>
          <w:jc w:val="center"/>
        </w:trPr>
        <w:tc>
          <w:tcPr>
            <w:tcW w:w="3088" w:type="dxa"/>
            <w:tcBorders>
              <w:top w:val="nil"/>
              <w:left w:val="single" w:sz="8"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四、经营收入</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4</w:t>
            </w:r>
          </w:p>
        </w:tc>
        <w:tc>
          <w:tcPr>
            <w:tcW w:w="1292" w:type="dxa"/>
            <w:tcBorders>
              <w:top w:val="nil"/>
              <w:left w:val="nil"/>
              <w:bottom w:val="single" w:sz="4" w:space="0" w:color="auto"/>
              <w:right w:val="single" w:sz="4" w:space="0" w:color="auto"/>
            </w:tcBorders>
            <w:shd w:val="clear" w:color="auto" w:fill="auto"/>
            <w:noWrap/>
            <w:vAlign w:val="center"/>
          </w:tcPr>
          <w:p w:rsidR="007D5E77" w:rsidRPr="00C02307" w:rsidRDefault="007D5E77" w:rsidP="007D5E77">
            <w:pPr>
              <w:widowControl/>
              <w:jc w:val="right"/>
              <w:rPr>
                <w:rFonts w:eastAsia="仿宋_GB2312" w:hAnsi="宋体"/>
                <w:kern w:val="0"/>
                <w:szCs w:val="21"/>
              </w:rPr>
            </w:pPr>
            <w:r w:rsidRPr="00C02307">
              <w:rPr>
                <w:rFonts w:eastAsia="仿宋_GB2312" w:hAnsi="宋体" w:hint="eastAsia"/>
                <w:kern w:val="0"/>
                <w:szCs w:val="21"/>
              </w:rPr>
              <w:t xml:space="preserve">　</w:t>
            </w:r>
          </w:p>
        </w:tc>
        <w:tc>
          <w:tcPr>
            <w:tcW w:w="3036"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四、公共安全支出</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17</w:t>
            </w:r>
          </w:p>
        </w:tc>
        <w:tc>
          <w:tcPr>
            <w:tcW w:w="1259" w:type="dxa"/>
            <w:tcBorders>
              <w:top w:val="nil"/>
              <w:left w:val="nil"/>
              <w:bottom w:val="single" w:sz="4" w:space="0" w:color="auto"/>
              <w:right w:val="single" w:sz="8" w:space="0" w:color="auto"/>
            </w:tcBorders>
            <w:shd w:val="clear" w:color="auto" w:fill="auto"/>
            <w:noWrap/>
            <w:vAlign w:val="center"/>
          </w:tcPr>
          <w:p w:rsidR="007D5E77" w:rsidRPr="0031707A" w:rsidRDefault="007D5E77" w:rsidP="007D5E77">
            <w:pPr>
              <w:widowControl/>
              <w:jc w:val="right"/>
              <w:rPr>
                <w:rFonts w:eastAsia="仿宋_GB2312" w:hAnsi="宋体"/>
                <w:kern w:val="0"/>
                <w:sz w:val="18"/>
                <w:szCs w:val="18"/>
              </w:rPr>
            </w:pPr>
            <w:r w:rsidRPr="0031707A">
              <w:rPr>
                <w:rFonts w:eastAsia="仿宋_GB2312" w:hAnsi="宋体" w:hint="eastAsia"/>
                <w:kern w:val="0"/>
                <w:sz w:val="18"/>
                <w:szCs w:val="18"/>
              </w:rPr>
              <w:t xml:space="preserve">　</w:t>
            </w:r>
          </w:p>
        </w:tc>
      </w:tr>
      <w:tr w:rsidR="007D5E77" w:rsidRPr="007D5E77" w:rsidTr="001A67A5">
        <w:trPr>
          <w:jc w:val="center"/>
        </w:trPr>
        <w:tc>
          <w:tcPr>
            <w:tcW w:w="3088" w:type="dxa"/>
            <w:tcBorders>
              <w:top w:val="nil"/>
              <w:left w:val="single" w:sz="8"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五、附属单位上缴收入</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5</w:t>
            </w:r>
          </w:p>
        </w:tc>
        <w:tc>
          <w:tcPr>
            <w:tcW w:w="1292" w:type="dxa"/>
            <w:tcBorders>
              <w:top w:val="nil"/>
              <w:left w:val="nil"/>
              <w:bottom w:val="single" w:sz="4" w:space="0" w:color="auto"/>
              <w:right w:val="single" w:sz="4" w:space="0" w:color="auto"/>
            </w:tcBorders>
            <w:shd w:val="clear" w:color="auto" w:fill="auto"/>
            <w:noWrap/>
            <w:vAlign w:val="center"/>
          </w:tcPr>
          <w:p w:rsidR="007D5E77" w:rsidRPr="00C02307" w:rsidRDefault="007D5E77" w:rsidP="007D5E77">
            <w:pPr>
              <w:widowControl/>
              <w:jc w:val="right"/>
              <w:rPr>
                <w:rFonts w:eastAsia="仿宋_GB2312" w:hAnsi="宋体"/>
                <w:kern w:val="0"/>
                <w:szCs w:val="21"/>
              </w:rPr>
            </w:pPr>
            <w:r w:rsidRPr="00C02307">
              <w:rPr>
                <w:rFonts w:eastAsia="仿宋_GB2312" w:hAnsi="宋体" w:hint="eastAsia"/>
                <w:kern w:val="0"/>
                <w:szCs w:val="21"/>
              </w:rPr>
              <w:t xml:space="preserve">　</w:t>
            </w:r>
          </w:p>
        </w:tc>
        <w:tc>
          <w:tcPr>
            <w:tcW w:w="3036"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五、教育支出</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18</w:t>
            </w:r>
          </w:p>
        </w:tc>
        <w:tc>
          <w:tcPr>
            <w:tcW w:w="1259" w:type="dxa"/>
            <w:tcBorders>
              <w:top w:val="nil"/>
              <w:left w:val="nil"/>
              <w:bottom w:val="single" w:sz="4" w:space="0" w:color="auto"/>
              <w:right w:val="single" w:sz="8" w:space="0" w:color="auto"/>
            </w:tcBorders>
            <w:shd w:val="clear" w:color="auto" w:fill="auto"/>
            <w:noWrap/>
            <w:vAlign w:val="center"/>
          </w:tcPr>
          <w:p w:rsidR="007D5E77" w:rsidRPr="0031707A" w:rsidRDefault="00B56D6C" w:rsidP="007D5E77">
            <w:pPr>
              <w:widowControl/>
              <w:jc w:val="right"/>
              <w:rPr>
                <w:rFonts w:eastAsia="仿宋_GB2312" w:hAnsi="宋体"/>
                <w:kern w:val="0"/>
                <w:sz w:val="18"/>
                <w:szCs w:val="18"/>
              </w:rPr>
            </w:pPr>
            <w:r w:rsidRPr="0031707A">
              <w:rPr>
                <w:rFonts w:eastAsia="仿宋_GB2312" w:hAnsi="宋体" w:hint="eastAsia"/>
                <w:kern w:val="0"/>
                <w:sz w:val="18"/>
                <w:szCs w:val="18"/>
              </w:rPr>
              <w:t>3,672.58</w:t>
            </w:r>
            <w:r w:rsidR="007D5E77" w:rsidRPr="0031707A">
              <w:rPr>
                <w:rFonts w:eastAsia="仿宋_GB2312" w:hAnsi="宋体" w:hint="eastAsia"/>
                <w:kern w:val="0"/>
                <w:sz w:val="18"/>
                <w:szCs w:val="18"/>
              </w:rPr>
              <w:t xml:space="preserve">　</w:t>
            </w:r>
          </w:p>
        </w:tc>
      </w:tr>
      <w:tr w:rsidR="007D5E77" w:rsidRPr="007D5E77" w:rsidTr="001A67A5">
        <w:trPr>
          <w:jc w:val="center"/>
        </w:trPr>
        <w:tc>
          <w:tcPr>
            <w:tcW w:w="3088" w:type="dxa"/>
            <w:tcBorders>
              <w:top w:val="nil"/>
              <w:left w:val="single" w:sz="8"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六、其他收入</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6</w:t>
            </w:r>
          </w:p>
        </w:tc>
        <w:tc>
          <w:tcPr>
            <w:tcW w:w="1292" w:type="dxa"/>
            <w:tcBorders>
              <w:top w:val="nil"/>
              <w:left w:val="nil"/>
              <w:bottom w:val="single" w:sz="4" w:space="0" w:color="auto"/>
              <w:right w:val="single" w:sz="4" w:space="0" w:color="auto"/>
            </w:tcBorders>
            <w:shd w:val="clear" w:color="auto" w:fill="auto"/>
            <w:noWrap/>
            <w:vAlign w:val="center"/>
          </w:tcPr>
          <w:p w:rsidR="007D5E77" w:rsidRPr="00C02307" w:rsidRDefault="00B56D6C" w:rsidP="007D5E77">
            <w:pPr>
              <w:widowControl/>
              <w:jc w:val="right"/>
              <w:rPr>
                <w:rFonts w:eastAsia="仿宋_GB2312" w:hAnsi="宋体"/>
                <w:kern w:val="0"/>
                <w:szCs w:val="21"/>
              </w:rPr>
            </w:pPr>
            <w:r w:rsidRPr="00C02307">
              <w:rPr>
                <w:rFonts w:eastAsia="仿宋_GB2312" w:hAnsi="宋体" w:hint="eastAsia"/>
                <w:kern w:val="0"/>
                <w:szCs w:val="21"/>
              </w:rPr>
              <w:t>25.35</w:t>
            </w:r>
            <w:r w:rsidR="007D5E77" w:rsidRPr="00C02307">
              <w:rPr>
                <w:rFonts w:eastAsia="仿宋_GB2312" w:hAnsi="宋体" w:hint="eastAsia"/>
                <w:kern w:val="0"/>
                <w:szCs w:val="21"/>
              </w:rPr>
              <w:t xml:space="preserve">　</w:t>
            </w:r>
          </w:p>
        </w:tc>
        <w:tc>
          <w:tcPr>
            <w:tcW w:w="3036"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六、科学技术支出</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19</w:t>
            </w:r>
          </w:p>
        </w:tc>
        <w:tc>
          <w:tcPr>
            <w:tcW w:w="1259" w:type="dxa"/>
            <w:tcBorders>
              <w:top w:val="nil"/>
              <w:left w:val="nil"/>
              <w:bottom w:val="single" w:sz="4" w:space="0" w:color="auto"/>
              <w:right w:val="single" w:sz="8" w:space="0" w:color="auto"/>
            </w:tcBorders>
            <w:shd w:val="clear" w:color="auto" w:fill="auto"/>
            <w:noWrap/>
            <w:vAlign w:val="center"/>
          </w:tcPr>
          <w:p w:rsidR="007D5E77" w:rsidRPr="0031707A" w:rsidRDefault="007D5E77" w:rsidP="007D5E77">
            <w:pPr>
              <w:widowControl/>
              <w:jc w:val="right"/>
              <w:rPr>
                <w:rFonts w:eastAsia="仿宋_GB2312" w:hAnsi="宋体"/>
                <w:kern w:val="0"/>
                <w:sz w:val="18"/>
                <w:szCs w:val="18"/>
              </w:rPr>
            </w:pPr>
            <w:r w:rsidRPr="0031707A">
              <w:rPr>
                <w:rFonts w:eastAsia="仿宋_GB2312" w:hAnsi="宋体" w:hint="eastAsia"/>
                <w:kern w:val="0"/>
                <w:sz w:val="18"/>
                <w:szCs w:val="18"/>
              </w:rPr>
              <w:t xml:space="preserve">　</w:t>
            </w:r>
          </w:p>
        </w:tc>
      </w:tr>
      <w:tr w:rsidR="007D5E77" w:rsidRPr="007D5E77" w:rsidTr="001A67A5">
        <w:trPr>
          <w:jc w:val="center"/>
        </w:trPr>
        <w:tc>
          <w:tcPr>
            <w:tcW w:w="3088" w:type="dxa"/>
            <w:tcBorders>
              <w:top w:val="nil"/>
              <w:left w:val="single" w:sz="8"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 xml:space="preserve">　</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7</w:t>
            </w:r>
          </w:p>
        </w:tc>
        <w:tc>
          <w:tcPr>
            <w:tcW w:w="1292" w:type="dxa"/>
            <w:tcBorders>
              <w:top w:val="nil"/>
              <w:left w:val="nil"/>
              <w:bottom w:val="single" w:sz="4" w:space="0" w:color="auto"/>
              <w:right w:val="single" w:sz="4" w:space="0" w:color="auto"/>
            </w:tcBorders>
            <w:shd w:val="clear" w:color="auto" w:fill="auto"/>
            <w:noWrap/>
            <w:vAlign w:val="center"/>
          </w:tcPr>
          <w:p w:rsidR="007D5E77" w:rsidRPr="00C02307" w:rsidRDefault="007D5E77" w:rsidP="007D5E77">
            <w:pPr>
              <w:widowControl/>
              <w:jc w:val="right"/>
              <w:rPr>
                <w:rFonts w:eastAsia="仿宋_GB2312" w:hAnsi="宋体"/>
                <w:kern w:val="0"/>
                <w:szCs w:val="21"/>
              </w:rPr>
            </w:pPr>
            <w:r w:rsidRPr="00C02307">
              <w:rPr>
                <w:rFonts w:eastAsia="仿宋_GB2312" w:hAnsi="宋体" w:hint="eastAsia"/>
                <w:kern w:val="0"/>
                <w:szCs w:val="21"/>
              </w:rPr>
              <w:t xml:space="preserve">　</w:t>
            </w:r>
          </w:p>
        </w:tc>
        <w:tc>
          <w:tcPr>
            <w:tcW w:w="3036"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20</w:t>
            </w:r>
          </w:p>
        </w:tc>
        <w:tc>
          <w:tcPr>
            <w:tcW w:w="1259" w:type="dxa"/>
            <w:tcBorders>
              <w:top w:val="nil"/>
              <w:left w:val="nil"/>
              <w:bottom w:val="single" w:sz="4" w:space="0" w:color="auto"/>
              <w:right w:val="single" w:sz="8" w:space="0" w:color="auto"/>
            </w:tcBorders>
            <w:shd w:val="clear" w:color="auto" w:fill="auto"/>
            <w:noWrap/>
            <w:vAlign w:val="center"/>
          </w:tcPr>
          <w:p w:rsidR="007D5E77" w:rsidRPr="0031707A" w:rsidRDefault="007D5E77" w:rsidP="007D5E77">
            <w:pPr>
              <w:widowControl/>
              <w:jc w:val="right"/>
              <w:rPr>
                <w:rFonts w:eastAsia="仿宋_GB2312" w:hAnsi="宋体"/>
                <w:kern w:val="0"/>
                <w:sz w:val="18"/>
                <w:szCs w:val="18"/>
              </w:rPr>
            </w:pPr>
            <w:r w:rsidRPr="0031707A">
              <w:rPr>
                <w:rFonts w:eastAsia="仿宋_GB2312" w:hAnsi="宋体" w:hint="eastAsia"/>
                <w:kern w:val="0"/>
                <w:sz w:val="18"/>
                <w:szCs w:val="18"/>
              </w:rPr>
              <w:t xml:space="preserve">　</w:t>
            </w:r>
          </w:p>
        </w:tc>
      </w:tr>
      <w:tr w:rsidR="007D5E77" w:rsidRPr="007D5E77" w:rsidTr="001A67A5">
        <w:trPr>
          <w:jc w:val="center"/>
        </w:trPr>
        <w:tc>
          <w:tcPr>
            <w:tcW w:w="3088"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 xml:space="preserve">　</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8</w:t>
            </w:r>
          </w:p>
        </w:tc>
        <w:tc>
          <w:tcPr>
            <w:tcW w:w="1292" w:type="dxa"/>
            <w:tcBorders>
              <w:top w:val="nil"/>
              <w:left w:val="nil"/>
              <w:bottom w:val="single" w:sz="4" w:space="0" w:color="auto"/>
              <w:right w:val="single" w:sz="4" w:space="0" w:color="auto"/>
            </w:tcBorders>
            <w:shd w:val="clear" w:color="auto" w:fill="auto"/>
            <w:noWrap/>
            <w:vAlign w:val="center"/>
          </w:tcPr>
          <w:p w:rsidR="007D5E77" w:rsidRPr="00C02307" w:rsidRDefault="007D5E77" w:rsidP="001A67A5">
            <w:pPr>
              <w:widowControl/>
              <w:jc w:val="right"/>
              <w:rPr>
                <w:rFonts w:eastAsia="仿宋_GB2312" w:hAnsi="宋体"/>
                <w:kern w:val="0"/>
                <w:szCs w:val="21"/>
              </w:rPr>
            </w:pPr>
            <w:r w:rsidRPr="00C02307">
              <w:rPr>
                <w:rFonts w:eastAsia="仿宋_GB2312" w:hAnsi="宋体" w:hint="eastAsia"/>
                <w:kern w:val="0"/>
                <w:szCs w:val="21"/>
              </w:rPr>
              <w:t xml:space="preserve">　</w:t>
            </w:r>
          </w:p>
        </w:tc>
        <w:tc>
          <w:tcPr>
            <w:tcW w:w="3036" w:type="dxa"/>
            <w:tcBorders>
              <w:top w:val="nil"/>
              <w:left w:val="nil"/>
              <w:bottom w:val="single" w:sz="4" w:space="0" w:color="auto"/>
              <w:right w:val="nil"/>
            </w:tcBorders>
            <w:shd w:val="clear" w:color="auto" w:fill="auto"/>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 xml:space="preserve">　</w:t>
            </w:r>
          </w:p>
        </w:tc>
        <w:tc>
          <w:tcPr>
            <w:tcW w:w="769" w:type="dxa"/>
            <w:tcBorders>
              <w:top w:val="nil"/>
              <w:left w:val="single" w:sz="4"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21</w:t>
            </w:r>
          </w:p>
        </w:tc>
        <w:tc>
          <w:tcPr>
            <w:tcW w:w="1259" w:type="dxa"/>
            <w:tcBorders>
              <w:top w:val="nil"/>
              <w:left w:val="nil"/>
              <w:bottom w:val="single" w:sz="4" w:space="0" w:color="auto"/>
              <w:right w:val="single" w:sz="8" w:space="0" w:color="auto"/>
            </w:tcBorders>
            <w:shd w:val="clear" w:color="auto" w:fill="auto"/>
            <w:noWrap/>
            <w:vAlign w:val="center"/>
          </w:tcPr>
          <w:p w:rsidR="007D5E77" w:rsidRPr="0031707A" w:rsidRDefault="007D5E77" w:rsidP="001A67A5">
            <w:pPr>
              <w:widowControl/>
              <w:jc w:val="right"/>
              <w:rPr>
                <w:rFonts w:eastAsia="仿宋_GB2312" w:hAnsi="宋体"/>
                <w:kern w:val="0"/>
                <w:sz w:val="18"/>
                <w:szCs w:val="18"/>
              </w:rPr>
            </w:pPr>
            <w:r w:rsidRPr="0031707A">
              <w:rPr>
                <w:rFonts w:eastAsia="仿宋_GB2312" w:hAnsi="宋体" w:hint="eastAsia"/>
                <w:kern w:val="0"/>
                <w:sz w:val="18"/>
                <w:szCs w:val="18"/>
              </w:rPr>
              <w:t xml:space="preserve">　</w:t>
            </w:r>
          </w:p>
        </w:tc>
      </w:tr>
      <w:tr w:rsidR="007D5E77" w:rsidRPr="00B56D6C" w:rsidTr="001A67A5">
        <w:trPr>
          <w:jc w:val="center"/>
        </w:trPr>
        <w:tc>
          <w:tcPr>
            <w:tcW w:w="3088"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center"/>
              <w:rPr>
                <w:rFonts w:ascii="宋体" w:eastAsia="仿宋_GB2312" w:hAnsi="宋体" w:cs="宋体"/>
                <w:b/>
                <w:bCs/>
                <w:kern w:val="0"/>
                <w:sz w:val="24"/>
              </w:rPr>
            </w:pPr>
            <w:r w:rsidRPr="007D5E77">
              <w:rPr>
                <w:rFonts w:ascii="宋体" w:eastAsia="仿宋_GB2312" w:hAnsi="宋体" w:cs="宋体" w:hint="eastAsia"/>
                <w:b/>
                <w:bCs/>
                <w:kern w:val="0"/>
                <w:sz w:val="24"/>
              </w:rPr>
              <w:t>本年收入合计</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9</w:t>
            </w:r>
          </w:p>
        </w:tc>
        <w:tc>
          <w:tcPr>
            <w:tcW w:w="1292" w:type="dxa"/>
            <w:tcBorders>
              <w:top w:val="nil"/>
              <w:left w:val="nil"/>
              <w:bottom w:val="single" w:sz="4" w:space="0" w:color="auto"/>
              <w:right w:val="single" w:sz="4" w:space="0" w:color="auto"/>
            </w:tcBorders>
            <w:shd w:val="clear" w:color="auto" w:fill="auto"/>
            <w:noWrap/>
            <w:vAlign w:val="center"/>
          </w:tcPr>
          <w:p w:rsidR="007D5E77" w:rsidRPr="00C02307" w:rsidRDefault="00B56D6C" w:rsidP="001A67A5">
            <w:pPr>
              <w:widowControl/>
              <w:jc w:val="right"/>
              <w:rPr>
                <w:rFonts w:eastAsia="仿宋_GB2312" w:hAnsi="宋体"/>
                <w:kern w:val="0"/>
                <w:szCs w:val="21"/>
              </w:rPr>
            </w:pPr>
            <w:r w:rsidRPr="00C02307">
              <w:rPr>
                <w:rFonts w:eastAsia="仿宋_GB2312" w:hAnsi="宋体" w:hint="eastAsia"/>
                <w:kern w:val="0"/>
                <w:szCs w:val="21"/>
              </w:rPr>
              <w:t>3</w:t>
            </w:r>
            <w:r w:rsidR="001A67A5" w:rsidRPr="00C02307">
              <w:rPr>
                <w:rFonts w:eastAsia="仿宋_GB2312" w:hAnsi="宋体" w:hint="eastAsia"/>
                <w:kern w:val="0"/>
                <w:szCs w:val="21"/>
              </w:rPr>
              <w:t>,</w:t>
            </w:r>
            <w:r w:rsidRPr="00C02307">
              <w:rPr>
                <w:rFonts w:eastAsia="仿宋_GB2312" w:hAnsi="宋体" w:hint="eastAsia"/>
                <w:kern w:val="0"/>
                <w:szCs w:val="21"/>
              </w:rPr>
              <w:t>818.33</w:t>
            </w:r>
            <w:r w:rsidR="007D5E77" w:rsidRPr="00C02307">
              <w:rPr>
                <w:rFonts w:eastAsia="仿宋_GB2312" w:hAnsi="宋体" w:hint="eastAsia"/>
                <w:kern w:val="0"/>
                <w:szCs w:val="21"/>
              </w:rPr>
              <w:t xml:space="preserve">　</w:t>
            </w:r>
          </w:p>
        </w:tc>
        <w:tc>
          <w:tcPr>
            <w:tcW w:w="3036" w:type="dxa"/>
            <w:tcBorders>
              <w:top w:val="nil"/>
              <w:left w:val="nil"/>
              <w:bottom w:val="single" w:sz="4" w:space="0" w:color="auto"/>
              <w:right w:val="nil"/>
            </w:tcBorders>
            <w:shd w:val="clear" w:color="auto" w:fill="auto"/>
            <w:noWrap/>
            <w:vAlign w:val="center"/>
          </w:tcPr>
          <w:p w:rsidR="007D5E77" w:rsidRPr="007D5E77" w:rsidRDefault="007D5E77" w:rsidP="007D5E77">
            <w:pPr>
              <w:widowControl/>
              <w:jc w:val="center"/>
              <w:rPr>
                <w:rFonts w:ascii="宋体" w:eastAsia="仿宋_GB2312" w:hAnsi="宋体" w:cs="宋体"/>
                <w:b/>
                <w:bCs/>
                <w:kern w:val="0"/>
                <w:sz w:val="24"/>
              </w:rPr>
            </w:pPr>
            <w:r w:rsidRPr="007D5E77">
              <w:rPr>
                <w:rFonts w:ascii="宋体" w:eastAsia="仿宋_GB2312" w:hAnsi="宋体" w:cs="宋体" w:hint="eastAsia"/>
                <w:b/>
                <w:bCs/>
                <w:kern w:val="0"/>
                <w:sz w:val="24"/>
              </w:rPr>
              <w:t>本年支出合计</w:t>
            </w:r>
          </w:p>
        </w:tc>
        <w:tc>
          <w:tcPr>
            <w:tcW w:w="769" w:type="dxa"/>
            <w:tcBorders>
              <w:top w:val="nil"/>
              <w:left w:val="single" w:sz="4"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22</w:t>
            </w:r>
          </w:p>
        </w:tc>
        <w:tc>
          <w:tcPr>
            <w:tcW w:w="1259" w:type="dxa"/>
            <w:tcBorders>
              <w:top w:val="nil"/>
              <w:left w:val="nil"/>
              <w:bottom w:val="single" w:sz="4" w:space="0" w:color="auto"/>
              <w:right w:val="single" w:sz="8" w:space="0" w:color="auto"/>
            </w:tcBorders>
            <w:shd w:val="clear" w:color="auto" w:fill="auto"/>
            <w:noWrap/>
            <w:vAlign w:val="center"/>
          </w:tcPr>
          <w:p w:rsidR="007D5E77" w:rsidRPr="0031707A" w:rsidRDefault="00B56D6C" w:rsidP="00B56D6C">
            <w:pPr>
              <w:widowControl/>
              <w:jc w:val="right"/>
              <w:rPr>
                <w:rFonts w:eastAsia="仿宋_GB2312" w:hAnsi="宋体"/>
                <w:kern w:val="0"/>
                <w:sz w:val="18"/>
                <w:szCs w:val="18"/>
              </w:rPr>
            </w:pPr>
            <w:r w:rsidRPr="0031707A">
              <w:rPr>
                <w:rFonts w:eastAsia="仿宋_GB2312" w:hAnsi="宋体" w:hint="eastAsia"/>
                <w:kern w:val="0"/>
                <w:sz w:val="18"/>
                <w:szCs w:val="18"/>
              </w:rPr>
              <w:t>3,672.58</w:t>
            </w:r>
            <w:r w:rsidR="007D5E77" w:rsidRPr="0031707A">
              <w:rPr>
                <w:rFonts w:eastAsia="仿宋_GB2312" w:hAnsi="宋体" w:hint="eastAsia"/>
                <w:kern w:val="0"/>
                <w:sz w:val="18"/>
                <w:szCs w:val="18"/>
              </w:rPr>
              <w:t xml:space="preserve">　</w:t>
            </w:r>
          </w:p>
        </w:tc>
      </w:tr>
      <w:tr w:rsidR="007D5E77" w:rsidRPr="007D5E77" w:rsidTr="001A67A5">
        <w:trPr>
          <w:jc w:val="center"/>
        </w:trPr>
        <w:tc>
          <w:tcPr>
            <w:tcW w:w="3088"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 xml:space="preserve"> </w:t>
            </w:r>
            <w:r w:rsidRPr="007D5E77">
              <w:rPr>
                <w:rFonts w:ascii="宋体" w:eastAsia="仿宋_GB2312" w:hAnsi="宋体" w:cs="宋体" w:hint="eastAsia"/>
                <w:kern w:val="0"/>
                <w:sz w:val="24"/>
              </w:rPr>
              <w:t>用事业基金弥补收支差额</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10</w:t>
            </w:r>
          </w:p>
        </w:tc>
        <w:tc>
          <w:tcPr>
            <w:tcW w:w="1292" w:type="dxa"/>
            <w:tcBorders>
              <w:top w:val="nil"/>
              <w:left w:val="nil"/>
              <w:bottom w:val="single" w:sz="4" w:space="0" w:color="auto"/>
              <w:right w:val="single" w:sz="4" w:space="0" w:color="auto"/>
            </w:tcBorders>
            <w:shd w:val="clear" w:color="auto" w:fill="auto"/>
            <w:noWrap/>
            <w:vAlign w:val="center"/>
          </w:tcPr>
          <w:p w:rsidR="007D5E77" w:rsidRPr="00C02307" w:rsidRDefault="007D5E77" w:rsidP="007D5E77">
            <w:pPr>
              <w:widowControl/>
              <w:jc w:val="right"/>
              <w:rPr>
                <w:rFonts w:eastAsia="仿宋_GB2312" w:hAnsi="宋体"/>
                <w:kern w:val="0"/>
                <w:szCs w:val="21"/>
              </w:rPr>
            </w:pPr>
            <w:r w:rsidRPr="00C02307">
              <w:rPr>
                <w:rFonts w:eastAsia="仿宋_GB2312" w:hAnsi="宋体" w:hint="eastAsia"/>
                <w:kern w:val="0"/>
                <w:szCs w:val="21"/>
              </w:rPr>
              <w:t xml:space="preserve">　</w:t>
            </w:r>
          </w:p>
        </w:tc>
        <w:tc>
          <w:tcPr>
            <w:tcW w:w="3036" w:type="dxa"/>
            <w:tcBorders>
              <w:top w:val="nil"/>
              <w:left w:val="nil"/>
              <w:bottom w:val="single" w:sz="4" w:space="0" w:color="auto"/>
              <w:right w:val="nil"/>
            </w:tcBorders>
            <w:shd w:val="clear" w:color="auto" w:fill="auto"/>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 xml:space="preserve">       </w:t>
            </w:r>
            <w:r w:rsidRPr="007D5E77">
              <w:rPr>
                <w:rFonts w:ascii="宋体" w:eastAsia="仿宋_GB2312" w:hAnsi="宋体" w:cs="宋体" w:hint="eastAsia"/>
                <w:kern w:val="0"/>
                <w:sz w:val="24"/>
              </w:rPr>
              <w:t>结余分配</w:t>
            </w:r>
          </w:p>
        </w:tc>
        <w:tc>
          <w:tcPr>
            <w:tcW w:w="769" w:type="dxa"/>
            <w:tcBorders>
              <w:top w:val="nil"/>
              <w:left w:val="single" w:sz="4"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23</w:t>
            </w:r>
          </w:p>
        </w:tc>
        <w:tc>
          <w:tcPr>
            <w:tcW w:w="1259" w:type="dxa"/>
            <w:tcBorders>
              <w:top w:val="nil"/>
              <w:left w:val="nil"/>
              <w:bottom w:val="single" w:sz="4" w:space="0" w:color="auto"/>
              <w:right w:val="single" w:sz="8" w:space="0" w:color="auto"/>
            </w:tcBorders>
            <w:shd w:val="clear" w:color="auto" w:fill="auto"/>
            <w:noWrap/>
            <w:vAlign w:val="center"/>
          </w:tcPr>
          <w:p w:rsidR="007D5E77" w:rsidRPr="0031707A" w:rsidRDefault="007D5E77" w:rsidP="00B56D6C">
            <w:pPr>
              <w:widowControl/>
              <w:jc w:val="right"/>
              <w:rPr>
                <w:rFonts w:eastAsia="仿宋_GB2312" w:hAnsi="宋体"/>
                <w:kern w:val="0"/>
                <w:sz w:val="18"/>
                <w:szCs w:val="18"/>
              </w:rPr>
            </w:pPr>
            <w:r w:rsidRPr="0031707A">
              <w:rPr>
                <w:rFonts w:eastAsia="仿宋_GB2312" w:hAnsi="宋体" w:hint="eastAsia"/>
                <w:kern w:val="0"/>
                <w:sz w:val="18"/>
                <w:szCs w:val="18"/>
              </w:rPr>
              <w:t xml:space="preserve">　</w:t>
            </w:r>
            <w:r w:rsidR="00B56D6C" w:rsidRPr="0031707A">
              <w:rPr>
                <w:rFonts w:eastAsia="仿宋_GB2312" w:hAnsi="宋体" w:hint="eastAsia"/>
                <w:kern w:val="0"/>
                <w:sz w:val="18"/>
                <w:szCs w:val="18"/>
              </w:rPr>
              <w:t>159.95</w:t>
            </w:r>
          </w:p>
        </w:tc>
      </w:tr>
      <w:tr w:rsidR="007D5E77" w:rsidRPr="007D5E77" w:rsidTr="001A67A5">
        <w:trPr>
          <w:jc w:val="center"/>
        </w:trPr>
        <w:tc>
          <w:tcPr>
            <w:tcW w:w="3088"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 xml:space="preserve">         </w:t>
            </w:r>
            <w:r w:rsidRPr="007D5E77">
              <w:rPr>
                <w:rFonts w:ascii="宋体" w:eastAsia="仿宋_GB2312" w:hAnsi="宋体" w:cs="宋体" w:hint="eastAsia"/>
                <w:kern w:val="0"/>
                <w:sz w:val="24"/>
              </w:rPr>
              <w:t>年初结转和结余</w:t>
            </w:r>
          </w:p>
        </w:tc>
        <w:tc>
          <w:tcPr>
            <w:tcW w:w="769"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11</w:t>
            </w:r>
          </w:p>
        </w:tc>
        <w:tc>
          <w:tcPr>
            <w:tcW w:w="1292" w:type="dxa"/>
            <w:tcBorders>
              <w:top w:val="nil"/>
              <w:left w:val="nil"/>
              <w:bottom w:val="single" w:sz="4" w:space="0" w:color="auto"/>
              <w:right w:val="single" w:sz="4" w:space="0" w:color="auto"/>
            </w:tcBorders>
            <w:shd w:val="clear" w:color="auto" w:fill="auto"/>
            <w:noWrap/>
            <w:vAlign w:val="center"/>
          </w:tcPr>
          <w:p w:rsidR="007D5E77" w:rsidRPr="00C02307" w:rsidRDefault="00B56D6C" w:rsidP="007D5E77">
            <w:pPr>
              <w:widowControl/>
              <w:jc w:val="right"/>
              <w:rPr>
                <w:rFonts w:eastAsia="仿宋_GB2312" w:hAnsi="宋体"/>
                <w:kern w:val="0"/>
                <w:szCs w:val="21"/>
              </w:rPr>
            </w:pPr>
            <w:r w:rsidRPr="00C02307">
              <w:rPr>
                <w:rFonts w:eastAsia="仿宋_GB2312" w:hAnsi="宋体" w:hint="eastAsia"/>
                <w:kern w:val="0"/>
                <w:szCs w:val="21"/>
              </w:rPr>
              <w:t>39.30</w:t>
            </w:r>
            <w:r w:rsidR="007D5E77" w:rsidRPr="00C02307">
              <w:rPr>
                <w:rFonts w:eastAsia="仿宋_GB2312" w:hAnsi="宋体" w:hint="eastAsia"/>
                <w:kern w:val="0"/>
                <w:szCs w:val="21"/>
              </w:rPr>
              <w:t xml:space="preserve">　</w:t>
            </w:r>
          </w:p>
        </w:tc>
        <w:tc>
          <w:tcPr>
            <w:tcW w:w="3036" w:type="dxa"/>
            <w:tcBorders>
              <w:top w:val="nil"/>
              <w:left w:val="nil"/>
              <w:bottom w:val="single" w:sz="4" w:space="0" w:color="auto"/>
              <w:right w:val="nil"/>
            </w:tcBorders>
            <w:shd w:val="clear" w:color="auto" w:fill="auto"/>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 xml:space="preserve">         </w:t>
            </w:r>
            <w:r w:rsidRPr="007D5E77">
              <w:rPr>
                <w:rFonts w:ascii="宋体" w:eastAsia="仿宋_GB2312" w:hAnsi="宋体" w:cs="宋体" w:hint="eastAsia"/>
                <w:kern w:val="0"/>
                <w:sz w:val="24"/>
              </w:rPr>
              <w:t>年末结转和结余</w:t>
            </w:r>
          </w:p>
        </w:tc>
        <w:tc>
          <w:tcPr>
            <w:tcW w:w="769" w:type="dxa"/>
            <w:tcBorders>
              <w:top w:val="nil"/>
              <w:left w:val="single" w:sz="4"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24</w:t>
            </w:r>
          </w:p>
        </w:tc>
        <w:tc>
          <w:tcPr>
            <w:tcW w:w="1259" w:type="dxa"/>
            <w:tcBorders>
              <w:top w:val="nil"/>
              <w:left w:val="nil"/>
              <w:bottom w:val="single" w:sz="4" w:space="0" w:color="auto"/>
              <w:right w:val="single" w:sz="8" w:space="0" w:color="auto"/>
            </w:tcBorders>
            <w:shd w:val="clear" w:color="auto" w:fill="auto"/>
            <w:noWrap/>
            <w:vAlign w:val="center"/>
          </w:tcPr>
          <w:p w:rsidR="007D5E77" w:rsidRPr="0031707A" w:rsidRDefault="007D5E77" w:rsidP="00B56D6C">
            <w:pPr>
              <w:widowControl/>
              <w:jc w:val="right"/>
              <w:rPr>
                <w:rFonts w:eastAsia="仿宋_GB2312" w:hAnsi="宋体"/>
                <w:kern w:val="0"/>
                <w:sz w:val="18"/>
                <w:szCs w:val="18"/>
              </w:rPr>
            </w:pPr>
            <w:r w:rsidRPr="0031707A">
              <w:rPr>
                <w:rFonts w:eastAsia="仿宋_GB2312" w:hAnsi="宋体" w:hint="eastAsia"/>
                <w:kern w:val="0"/>
                <w:sz w:val="18"/>
                <w:szCs w:val="18"/>
              </w:rPr>
              <w:t xml:space="preserve">　</w:t>
            </w:r>
            <w:r w:rsidR="00B56D6C" w:rsidRPr="0031707A">
              <w:rPr>
                <w:rFonts w:eastAsia="仿宋_GB2312" w:hAnsi="宋体" w:hint="eastAsia"/>
                <w:kern w:val="0"/>
                <w:sz w:val="18"/>
                <w:szCs w:val="18"/>
              </w:rPr>
              <w:t>25.10</w:t>
            </w:r>
          </w:p>
        </w:tc>
      </w:tr>
      <w:tr w:rsidR="007D5E77" w:rsidRPr="007D5E77" w:rsidTr="001A67A5">
        <w:trPr>
          <w:jc w:val="center"/>
        </w:trPr>
        <w:tc>
          <w:tcPr>
            <w:tcW w:w="3088" w:type="dxa"/>
            <w:tcBorders>
              <w:top w:val="nil"/>
              <w:left w:val="single" w:sz="8" w:space="0" w:color="auto"/>
              <w:bottom w:val="nil"/>
              <w:right w:val="nil"/>
            </w:tcBorders>
            <w:shd w:val="clear" w:color="auto" w:fill="auto"/>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 xml:space="preserve">　</w:t>
            </w:r>
          </w:p>
        </w:tc>
        <w:tc>
          <w:tcPr>
            <w:tcW w:w="769" w:type="dxa"/>
            <w:tcBorders>
              <w:top w:val="nil"/>
              <w:left w:val="single" w:sz="4"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12</w:t>
            </w:r>
          </w:p>
        </w:tc>
        <w:tc>
          <w:tcPr>
            <w:tcW w:w="1292" w:type="dxa"/>
            <w:tcBorders>
              <w:top w:val="nil"/>
              <w:left w:val="nil"/>
              <w:bottom w:val="nil"/>
              <w:right w:val="single" w:sz="4" w:space="0" w:color="auto"/>
            </w:tcBorders>
            <w:shd w:val="clear" w:color="auto" w:fill="auto"/>
            <w:noWrap/>
            <w:vAlign w:val="center"/>
          </w:tcPr>
          <w:p w:rsidR="007D5E77" w:rsidRPr="00C02307" w:rsidRDefault="007D5E77" w:rsidP="007D5E77">
            <w:pPr>
              <w:widowControl/>
              <w:jc w:val="right"/>
              <w:rPr>
                <w:rFonts w:eastAsia="仿宋_GB2312" w:hAnsi="宋体"/>
                <w:kern w:val="0"/>
                <w:szCs w:val="21"/>
              </w:rPr>
            </w:pPr>
            <w:r w:rsidRPr="00C02307">
              <w:rPr>
                <w:rFonts w:eastAsia="仿宋_GB2312" w:hAnsi="宋体" w:hint="eastAsia"/>
                <w:kern w:val="0"/>
                <w:szCs w:val="21"/>
              </w:rPr>
              <w:t xml:space="preserve">　</w:t>
            </w:r>
          </w:p>
        </w:tc>
        <w:tc>
          <w:tcPr>
            <w:tcW w:w="3036" w:type="dxa"/>
            <w:tcBorders>
              <w:top w:val="nil"/>
              <w:left w:val="nil"/>
              <w:bottom w:val="nil"/>
              <w:right w:val="nil"/>
            </w:tcBorders>
            <w:shd w:val="clear" w:color="auto" w:fill="auto"/>
            <w:noWrap/>
            <w:vAlign w:val="center"/>
          </w:tcPr>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 xml:space="preserve">　</w:t>
            </w:r>
          </w:p>
        </w:tc>
        <w:tc>
          <w:tcPr>
            <w:tcW w:w="769" w:type="dxa"/>
            <w:tcBorders>
              <w:top w:val="nil"/>
              <w:left w:val="single" w:sz="4"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25</w:t>
            </w:r>
          </w:p>
        </w:tc>
        <w:tc>
          <w:tcPr>
            <w:tcW w:w="1259" w:type="dxa"/>
            <w:tcBorders>
              <w:top w:val="nil"/>
              <w:left w:val="nil"/>
              <w:bottom w:val="nil"/>
              <w:right w:val="single" w:sz="8" w:space="0" w:color="auto"/>
            </w:tcBorders>
            <w:shd w:val="clear" w:color="auto" w:fill="auto"/>
            <w:noWrap/>
            <w:vAlign w:val="center"/>
          </w:tcPr>
          <w:p w:rsidR="007D5E77" w:rsidRPr="0031707A" w:rsidRDefault="007D5E77" w:rsidP="001A67A5">
            <w:pPr>
              <w:widowControl/>
              <w:jc w:val="right"/>
              <w:rPr>
                <w:rFonts w:eastAsia="仿宋_GB2312" w:hAnsi="宋体"/>
                <w:kern w:val="0"/>
                <w:sz w:val="18"/>
                <w:szCs w:val="18"/>
              </w:rPr>
            </w:pPr>
            <w:r w:rsidRPr="0031707A">
              <w:rPr>
                <w:rFonts w:eastAsia="仿宋_GB2312" w:hAnsi="宋体" w:hint="eastAsia"/>
                <w:kern w:val="0"/>
                <w:sz w:val="18"/>
                <w:szCs w:val="18"/>
              </w:rPr>
              <w:t xml:space="preserve">　</w:t>
            </w:r>
          </w:p>
        </w:tc>
      </w:tr>
      <w:tr w:rsidR="007D5E77" w:rsidRPr="007D5E77" w:rsidTr="001A67A5">
        <w:trPr>
          <w:jc w:val="center"/>
        </w:trPr>
        <w:tc>
          <w:tcPr>
            <w:tcW w:w="3088" w:type="dxa"/>
            <w:tcBorders>
              <w:top w:val="single" w:sz="4" w:space="0" w:color="auto"/>
              <w:left w:val="single" w:sz="8" w:space="0" w:color="auto"/>
              <w:bottom w:val="single" w:sz="8" w:space="0" w:color="auto"/>
              <w:right w:val="nil"/>
            </w:tcBorders>
            <w:shd w:val="clear" w:color="auto" w:fill="FFFFFF"/>
            <w:noWrap/>
            <w:vAlign w:val="center"/>
          </w:tcPr>
          <w:p w:rsidR="007D5E77" w:rsidRPr="007D5E77" w:rsidRDefault="007D5E77" w:rsidP="007D5E77">
            <w:pPr>
              <w:widowControl/>
              <w:jc w:val="center"/>
              <w:rPr>
                <w:rFonts w:ascii="宋体" w:eastAsia="仿宋_GB2312" w:hAnsi="宋体" w:cs="宋体"/>
                <w:b/>
                <w:bCs/>
                <w:kern w:val="0"/>
                <w:sz w:val="24"/>
              </w:rPr>
            </w:pPr>
            <w:r w:rsidRPr="007D5E77">
              <w:rPr>
                <w:rFonts w:ascii="宋体" w:eastAsia="仿宋_GB2312" w:hAnsi="宋体" w:cs="宋体" w:hint="eastAsia"/>
                <w:b/>
                <w:bCs/>
                <w:kern w:val="0"/>
                <w:sz w:val="24"/>
              </w:rPr>
              <w:t>总计</w:t>
            </w:r>
          </w:p>
        </w:tc>
        <w:tc>
          <w:tcPr>
            <w:tcW w:w="769" w:type="dxa"/>
            <w:tcBorders>
              <w:top w:val="nil"/>
              <w:left w:val="single" w:sz="4"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13</w:t>
            </w:r>
          </w:p>
        </w:tc>
        <w:tc>
          <w:tcPr>
            <w:tcW w:w="1292" w:type="dxa"/>
            <w:tcBorders>
              <w:top w:val="single" w:sz="4" w:space="0" w:color="auto"/>
              <w:left w:val="nil"/>
              <w:bottom w:val="single" w:sz="8" w:space="0" w:color="auto"/>
              <w:right w:val="single" w:sz="4" w:space="0" w:color="auto"/>
            </w:tcBorders>
            <w:shd w:val="clear" w:color="auto" w:fill="auto"/>
            <w:noWrap/>
            <w:vAlign w:val="center"/>
          </w:tcPr>
          <w:p w:rsidR="007D5E77" w:rsidRPr="00C02307" w:rsidRDefault="00B56D6C" w:rsidP="001A67A5">
            <w:pPr>
              <w:widowControl/>
              <w:jc w:val="right"/>
              <w:rPr>
                <w:rFonts w:eastAsia="仿宋_GB2312" w:hAnsi="宋体"/>
                <w:kern w:val="0"/>
                <w:szCs w:val="21"/>
              </w:rPr>
            </w:pPr>
            <w:r w:rsidRPr="00C02307">
              <w:rPr>
                <w:rFonts w:eastAsia="仿宋_GB2312" w:hAnsi="宋体" w:hint="eastAsia"/>
                <w:kern w:val="0"/>
                <w:szCs w:val="21"/>
              </w:rPr>
              <w:t>3</w:t>
            </w:r>
            <w:r w:rsidR="001A67A5" w:rsidRPr="00C02307">
              <w:rPr>
                <w:rFonts w:eastAsia="仿宋_GB2312" w:hAnsi="宋体" w:hint="eastAsia"/>
                <w:kern w:val="0"/>
                <w:szCs w:val="21"/>
              </w:rPr>
              <w:t>,</w:t>
            </w:r>
            <w:r w:rsidRPr="00C02307">
              <w:rPr>
                <w:rFonts w:eastAsia="仿宋_GB2312" w:hAnsi="宋体" w:hint="eastAsia"/>
                <w:kern w:val="0"/>
                <w:szCs w:val="21"/>
              </w:rPr>
              <w:t>857.63</w:t>
            </w:r>
            <w:r w:rsidR="007D5E77" w:rsidRPr="00C02307">
              <w:rPr>
                <w:rFonts w:eastAsia="仿宋_GB2312" w:hAnsi="宋体" w:hint="eastAsia"/>
                <w:kern w:val="0"/>
                <w:szCs w:val="21"/>
              </w:rPr>
              <w:t xml:space="preserve">　</w:t>
            </w:r>
          </w:p>
        </w:tc>
        <w:tc>
          <w:tcPr>
            <w:tcW w:w="3036" w:type="dxa"/>
            <w:tcBorders>
              <w:top w:val="single" w:sz="4" w:space="0" w:color="auto"/>
              <w:left w:val="nil"/>
              <w:bottom w:val="single" w:sz="8" w:space="0" w:color="auto"/>
              <w:right w:val="nil"/>
            </w:tcBorders>
            <w:shd w:val="clear" w:color="auto" w:fill="FFFFFF"/>
            <w:noWrap/>
            <w:vAlign w:val="center"/>
          </w:tcPr>
          <w:p w:rsidR="007D5E77" w:rsidRPr="007D5E77" w:rsidRDefault="007D5E77" w:rsidP="007D5E77">
            <w:pPr>
              <w:widowControl/>
              <w:jc w:val="center"/>
              <w:rPr>
                <w:rFonts w:ascii="宋体" w:eastAsia="仿宋_GB2312" w:hAnsi="宋体" w:cs="宋体"/>
                <w:b/>
                <w:bCs/>
                <w:kern w:val="0"/>
                <w:sz w:val="24"/>
              </w:rPr>
            </w:pPr>
            <w:r w:rsidRPr="007D5E77">
              <w:rPr>
                <w:rFonts w:ascii="宋体" w:eastAsia="仿宋_GB2312" w:hAnsi="宋体" w:cs="宋体" w:hint="eastAsia"/>
                <w:b/>
                <w:bCs/>
                <w:kern w:val="0"/>
                <w:sz w:val="24"/>
              </w:rPr>
              <w:t>总计</w:t>
            </w:r>
          </w:p>
        </w:tc>
        <w:tc>
          <w:tcPr>
            <w:tcW w:w="769" w:type="dxa"/>
            <w:tcBorders>
              <w:top w:val="nil"/>
              <w:left w:val="single" w:sz="4"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ascii="宋体" w:eastAsia="仿宋_GB2312" w:hAnsi="宋体" w:cs="宋体"/>
                <w:kern w:val="0"/>
                <w:sz w:val="24"/>
              </w:rPr>
            </w:pPr>
            <w:r w:rsidRPr="007D5E77">
              <w:rPr>
                <w:rFonts w:ascii="宋体" w:eastAsia="仿宋_GB2312" w:hAnsi="宋体" w:cs="宋体" w:hint="eastAsia"/>
                <w:kern w:val="0"/>
                <w:sz w:val="24"/>
              </w:rPr>
              <w:t>26</w:t>
            </w:r>
          </w:p>
        </w:tc>
        <w:tc>
          <w:tcPr>
            <w:tcW w:w="1259" w:type="dxa"/>
            <w:tcBorders>
              <w:top w:val="single" w:sz="4" w:space="0" w:color="auto"/>
              <w:left w:val="nil"/>
              <w:bottom w:val="single" w:sz="8" w:space="0" w:color="auto"/>
              <w:right w:val="single" w:sz="8" w:space="0" w:color="auto"/>
            </w:tcBorders>
            <w:shd w:val="clear" w:color="auto" w:fill="auto"/>
            <w:noWrap/>
            <w:vAlign w:val="center"/>
          </w:tcPr>
          <w:p w:rsidR="007D5E77" w:rsidRPr="0031707A" w:rsidRDefault="00B56D6C" w:rsidP="00B56D6C">
            <w:pPr>
              <w:widowControl/>
              <w:jc w:val="right"/>
              <w:rPr>
                <w:rFonts w:eastAsia="仿宋_GB2312" w:hAnsi="宋体"/>
                <w:kern w:val="0"/>
                <w:sz w:val="18"/>
                <w:szCs w:val="18"/>
              </w:rPr>
            </w:pPr>
            <w:r w:rsidRPr="0031707A">
              <w:rPr>
                <w:rFonts w:eastAsia="仿宋_GB2312" w:hAnsi="宋体" w:hint="eastAsia"/>
                <w:kern w:val="0"/>
                <w:sz w:val="18"/>
                <w:szCs w:val="18"/>
              </w:rPr>
              <w:t>3</w:t>
            </w:r>
            <w:r w:rsidR="001A67A5" w:rsidRPr="0031707A">
              <w:rPr>
                <w:rFonts w:eastAsia="仿宋_GB2312" w:hAnsi="宋体" w:hint="eastAsia"/>
                <w:kern w:val="0"/>
                <w:sz w:val="18"/>
                <w:szCs w:val="18"/>
              </w:rPr>
              <w:t>,</w:t>
            </w:r>
            <w:r w:rsidRPr="0031707A">
              <w:rPr>
                <w:rFonts w:eastAsia="仿宋_GB2312" w:hAnsi="宋体" w:hint="eastAsia"/>
                <w:kern w:val="0"/>
                <w:sz w:val="18"/>
                <w:szCs w:val="18"/>
              </w:rPr>
              <w:t>857.63</w:t>
            </w:r>
          </w:p>
        </w:tc>
      </w:tr>
    </w:tbl>
    <w:p w:rsidR="007D5E77" w:rsidRPr="007D5E77" w:rsidRDefault="007D5E77" w:rsidP="007D5E77">
      <w:pPr>
        <w:widowControl/>
        <w:jc w:val="left"/>
        <w:rPr>
          <w:rFonts w:ascii="宋体" w:eastAsia="仿宋_GB2312" w:hAnsi="宋体" w:cs="宋体"/>
          <w:kern w:val="0"/>
          <w:sz w:val="24"/>
        </w:rPr>
      </w:pPr>
      <w:r w:rsidRPr="007D5E77">
        <w:rPr>
          <w:rFonts w:ascii="宋体" w:eastAsia="仿宋_GB2312" w:hAnsi="宋体" w:cs="宋体" w:hint="eastAsia"/>
          <w:kern w:val="0"/>
          <w:sz w:val="24"/>
        </w:rPr>
        <w:t>注：本表反映部门本年度的总收支和年末结转结余情况。</w:t>
      </w:r>
    </w:p>
    <w:p w:rsidR="007D5E77" w:rsidRDefault="007D5E77" w:rsidP="007D5E77">
      <w:pPr>
        <w:autoSpaceDE w:val="0"/>
        <w:autoSpaceDN w:val="0"/>
        <w:adjustRightInd w:val="0"/>
        <w:spacing w:line="600" w:lineRule="exact"/>
        <w:rPr>
          <w:rFonts w:eastAsia="仿宋_GB2312"/>
          <w:spacing w:val="6"/>
          <w:kern w:val="0"/>
          <w:sz w:val="32"/>
          <w:szCs w:val="32"/>
        </w:rPr>
      </w:pPr>
    </w:p>
    <w:p w:rsidR="0031707A" w:rsidRPr="007D5E77" w:rsidRDefault="0031707A"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widowControl/>
        <w:jc w:val="center"/>
        <w:rPr>
          <w:rFonts w:ascii="华文中宋" w:eastAsia="方正小标宋_GBK" w:hAnsi="华文中宋" w:cs="宋体"/>
          <w:color w:val="000000"/>
          <w:kern w:val="0"/>
          <w:sz w:val="36"/>
          <w:szCs w:val="36"/>
        </w:rPr>
      </w:pPr>
      <w:r w:rsidRPr="007D5E77">
        <w:rPr>
          <w:rFonts w:ascii="华文中宋" w:eastAsia="方正小标宋_GBK" w:hAnsi="华文中宋" w:cs="宋体" w:hint="eastAsia"/>
          <w:color w:val="000000"/>
          <w:kern w:val="0"/>
          <w:sz w:val="36"/>
          <w:szCs w:val="36"/>
        </w:rPr>
        <w:lastRenderedPageBreak/>
        <w:t>收入决算表</w:t>
      </w:r>
    </w:p>
    <w:p w:rsidR="007D5E77" w:rsidRPr="007D5E77" w:rsidRDefault="007D5E77" w:rsidP="007D5E77">
      <w:pPr>
        <w:widowControl/>
        <w:tabs>
          <w:tab w:val="left" w:pos="315"/>
          <w:tab w:val="left" w:pos="1998"/>
          <w:tab w:val="left" w:pos="3653"/>
          <w:tab w:val="left" w:pos="5308"/>
          <w:tab w:val="left" w:pos="6963"/>
          <w:tab w:val="left" w:pos="8618"/>
          <w:tab w:val="left" w:pos="10273"/>
          <w:tab w:val="left" w:pos="13485"/>
        </w:tabs>
        <w:jc w:val="left"/>
        <w:rPr>
          <w:rFonts w:eastAsia="仿宋_GB2312"/>
          <w:color w:val="000000"/>
          <w:kern w:val="0"/>
          <w:szCs w:val="21"/>
        </w:rPr>
      </w:pPr>
      <w:r w:rsidRPr="007D5E77">
        <w:rPr>
          <w:rFonts w:ascii="宋体" w:hAnsi="宋体" w:cs="宋体" w:hint="eastAsia"/>
          <w:kern w:val="0"/>
          <w:sz w:val="24"/>
        </w:rPr>
        <w:t xml:space="preserve">　</w:t>
      </w:r>
      <w:r w:rsidRPr="007D5E77">
        <w:rPr>
          <w:rFonts w:ascii="宋体" w:hAnsi="宋体" w:cs="宋体"/>
          <w:kern w:val="0"/>
          <w:sz w:val="24"/>
        </w:rPr>
        <w:tab/>
      </w:r>
      <w:r w:rsidRPr="007D5E77">
        <w:rPr>
          <w:rFonts w:ascii="宋体" w:hAnsi="宋体" w:cs="宋体" w:hint="eastAsia"/>
          <w:kern w:val="0"/>
          <w:sz w:val="24"/>
        </w:rPr>
        <w:t xml:space="preserve">　</w:t>
      </w:r>
      <w:r w:rsidRPr="007D5E77">
        <w:rPr>
          <w:rFonts w:ascii="宋体" w:hAnsi="宋体" w:cs="宋体"/>
          <w:kern w:val="0"/>
          <w:sz w:val="24"/>
        </w:rPr>
        <w:tab/>
      </w:r>
      <w:r w:rsidRPr="007D5E77">
        <w:rPr>
          <w:rFonts w:ascii="宋体" w:hAnsi="宋体" w:cs="宋体" w:hint="eastAsia"/>
          <w:kern w:val="0"/>
          <w:sz w:val="24"/>
        </w:rPr>
        <w:t xml:space="preserve">　</w:t>
      </w:r>
      <w:r w:rsidRPr="007D5E77">
        <w:rPr>
          <w:rFonts w:ascii="宋体" w:hAnsi="宋体" w:cs="宋体"/>
          <w:kern w:val="0"/>
          <w:sz w:val="24"/>
        </w:rPr>
        <w:tab/>
      </w:r>
      <w:r w:rsidRPr="007D5E77">
        <w:rPr>
          <w:rFonts w:ascii="宋体" w:hAnsi="宋体" w:cs="宋体" w:hint="eastAsia"/>
          <w:kern w:val="0"/>
          <w:sz w:val="24"/>
        </w:rPr>
        <w:t xml:space="preserve">　</w:t>
      </w:r>
      <w:r w:rsidRPr="007D5E77">
        <w:rPr>
          <w:rFonts w:ascii="宋体" w:hAnsi="宋体" w:cs="宋体"/>
          <w:kern w:val="0"/>
          <w:sz w:val="24"/>
        </w:rPr>
        <w:tab/>
      </w:r>
      <w:r w:rsidRPr="007D5E77">
        <w:rPr>
          <w:rFonts w:ascii="宋体" w:hAnsi="宋体" w:cs="宋体" w:hint="eastAsia"/>
          <w:kern w:val="0"/>
          <w:sz w:val="24"/>
        </w:rPr>
        <w:t xml:space="preserve">　</w:t>
      </w:r>
      <w:r w:rsidRPr="007D5E77">
        <w:rPr>
          <w:rFonts w:ascii="宋体" w:hAnsi="宋体" w:cs="宋体"/>
          <w:kern w:val="0"/>
          <w:sz w:val="24"/>
        </w:rPr>
        <w:tab/>
      </w:r>
      <w:r w:rsidRPr="007D5E77">
        <w:rPr>
          <w:rFonts w:ascii="宋体" w:hAnsi="宋体" w:cs="宋体" w:hint="eastAsia"/>
          <w:kern w:val="0"/>
          <w:sz w:val="24"/>
        </w:rPr>
        <w:t xml:space="preserve">　</w:t>
      </w:r>
      <w:r w:rsidRPr="007D5E77">
        <w:rPr>
          <w:rFonts w:ascii="宋体" w:hAnsi="宋体" w:cs="宋体"/>
          <w:kern w:val="0"/>
          <w:sz w:val="24"/>
        </w:rPr>
        <w:tab/>
      </w:r>
      <w:r w:rsidRPr="007D5E77">
        <w:rPr>
          <w:rFonts w:ascii="宋体" w:hAnsi="宋体" w:cs="宋体" w:hint="eastAsia"/>
          <w:kern w:val="0"/>
          <w:sz w:val="24"/>
        </w:rPr>
        <w:t xml:space="preserve">　</w:t>
      </w:r>
      <w:r w:rsidRPr="007D5E77">
        <w:rPr>
          <w:rFonts w:ascii="宋体" w:hAnsi="宋体" w:cs="宋体"/>
          <w:kern w:val="0"/>
          <w:sz w:val="24"/>
        </w:rPr>
        <w:tab/>
      </w:r>
      <w:r w:rsidRPr="007D5E77">
        <w:rPr>
          <w:rFonts w:ascii="宋体" w:hAnsi="宋体" w:cs="宋体" w:hint="eastAsia"/>
          <w:kern w:val="0"/>
          <w:sz w:val="24"/>
        </w:rPr>
        <w:t xml:space="preserve">　</w:t>
      </w:r>
      <w:r w:rsidRPr="007D5E77">
        <w:rPr>
          <w:rFonts w:ascii="宋体" w:hAnsi="宋体" w:cs="宋体"/>
          <w:kern w:val="0"/>
          <w:sz w:val="24"/>
        </w:rPr>
        <w:tab/>
      </w:r>
      <w:r w:rsidRPr="007D5E77">
        <w:rPr>
          <w:rFonts w:ascii="宋体" w:hAnsi="宋体" w:cs="宋体" w:hint="eastAsia"/>
          <w:kern w:val="0"/>
          <w:sz w:val="24"/>
        </w:rPr>
        <w:t xml:space="preserve">　</w:t>
      </w:r>
      <w:r w:rsidRPr="007D5E77">
        <w:rPr>
          <w:rFonts w:eastAsia="仿宋_GB2312"/>
          <w:kern w:val="0"/>
          <w:szCs w:val="21"/>
        </w:rPr>
        <w:tab/>
      </w:r>
      <w:r w:rsidRPr="007D5E77">
        <w:rPr>
          <w:rFonts w:eastAsia="仿宋_GB2312" w:hint="eastAsia"/>
          <w:kern w:val="0"/>
          <w:szCs w:val="21"/>
        </w:rPr>
        <w:t xml:space="preserve">                                  </w:t>
      </w:r>
      <w:r w:rsidRPr="007D5E77">
        <w:rPr>
          <w:rFonts w:eastAsia="仿宋_GB2312" w:hAnsi="宋体"/>
          <w:color w:val="000000"/>
          <w:kern w:val="0"/>
          <w:szCs w:val="21"/>
        </w:rPr>
        <w:t>公开</w:t>
      </w:r>
      <w:r w:rsidRPr="007D5E77">
        <w:rPr>
          <w:rFonts w:eastAsia="仿宋_GB2312"/>
          <w:color w:val="000000"/>
          <w:kern w:val="0"/>
          <w:szCs w:val="21"/>
        </w:rPr>
        <w:t>02</w:t>
      </w:r>
      <w:r w:rsidRPr="007D5E77">
        <w:rPr>
          <w:rFonts w:eastAsia="仿宋_GB2312" w:hAnsi="宋体"/>
          <w:color w:val="000000"/>
          <w:kern w:val="0"/>
          <w:szCs w:val="21"/>
        </w:rPr>
        <w:t>表</w:t>
      </w:r>
    </w:p>
    <w:p w:rsidR="007D5E77" w:rsidRPr="007D5E77" w:rsidRDefault="007D5E77" w:rsidP="007D5E77">
      <w:pPr>
        <w:widowControl/>
        <w:tabs>
          <w:tab w:val="left" w:pos="300"/>
          <w:tab w:val="left" w:pos="2005"/>
          <w:tab w:val="left" w:pos="3660"/>
          <w:tab w:val="left" w:pos="5315"/>
          <w:tab w:val="left" w:pos="6970"/>
          <w:tab w:val="left" w:pos="8625"/>
          <w:tab w:val="left" w:pos="10280"/>
          <w:tab w:val="left" w:pos="11935"/>
        </w:tabs>
        <w:jc w:val="left"/>
        <w:rPr>
          <w:rFonts w:eastAsia="仿宋_GB2312"/>
          <w:color w:val="000000"/>
          <w:kern w:val="0"/>
          <w:szCs w:val="21"/>
        </w:rPr>
      </w:pPr>
      <w:r w:rsidRPr="007D5E77">
        <w:rPr>
          <w:rFonts w:eastAsia="仿宋_GB2312" w:hAnsi="宋体"/>
          <w:color w:val="000000"/>
          <w:kern w:val="0"/>
          <w:szCs w:val="21"/>
        </w:rPr>
        <w:t>部门：</w:t>
      </w:r>
      <w:r w:rsidR="00B56D6C">
        <w:rPr>
          <w:rFonts w:eastAsia="仿宋_GB2312" w:hAnsi="宋体" w:hint="eastAsia"/>
          <w:color w:val="000000"/>
          <w:kern w:val="0"/>
          <w:szCs w:val="21"/>
        </w:rPr>
        <w:t>中国烟草总公司湘潭中等专业学校</w:t>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color w:val="000000"/>
          <w:kern w:val="0"/>
          <w:szCs w:val="21"/>
        </w:rPr>
        <w:t xml:space="preserve">　单位：万元</w:t>
      </w:r>
    </w:p>
    <w:tbl>
      <w:tblPr>
        <w:tblW w:w="10252" w:type="dxa"/>
        <w:jc w:val="center"/>
        <w:tblLook w:val="0000"/>
      </w:tblPr>
      <w:tblGrid>
        <w:gridCol w:w="1329"/>
        <w:gridCol w:w="1389"/>
        <w:gridCol w:w="1158"/>
        <w:gridCol w:w="1011"/>
        <w:gridCol w:w="1120"/>
        <w:gridCol w:w="1133"/>
        <w:gridCol w:w="838"/>
        <w:gridCol w:w="1212"/>
        <w:gridCol w:w="1062"/>
      </w:tblGrid>
      <w:tr w:rsidR="007D5E77" w:rsidRPr="007D5E77" w:rsidTr="00E3585E">
        <w:trPr>
          <w:jc w:val="center"/>
        </w:trPr>
        <w:tc>
          <w:tcPr>
            <w:tcW w:w="2718" w:type="dxa"/>
            <w:gridSpan w:val="2"/>
            <w:tcBorders>
              <w:top w:val="single" w:sz="8" w:space="0" w:color="auto"/>
              <w:left w:val="single" w:sz="8" w:space="0" w:color="auto"/>
              <w:bottom w:val="single" w:sz="4" w:space="0" w:color="auto"/>
              <w:right w:val="nil"/>
            </w:tcBorders>
            <w:shd w:val="clear" w:color="auto" w:fill="FFFFFF"/>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项</w:t>
            </w:r>
            <w:r w:rsidRPr="007D5E77">
              <w:rPr>
                <w:rFonts w:eastAsia="黑体" w:hint="eastAsia"/>
                <w:kern w:val="0"/>
                <w:szCs w:val="21"/>
              </w:rPr>
              <w:t xml:space="preserve">    </w:t>
            </w:r>
            <w:r w:rsidRPr="007D5E77">
              <w:rPr>
                <w:rFonts w:eastAsia="黑体" w:hAnsi="宋体" w:hint="eastAsia"/>
                <w:kern w:val="0"/>
                <w:szCs w:val="21"/>
              </w:rPr>
              <w:t>目</w:t>
            </w:r>
          </w:p>
        </w:tc>
        <w:tc>
          <w:tcPr>
            <w:tcW w:w="1158"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本年收入合计</w:t>
            </w:r>
          </w:p>
        </w:tc>
        <w:tc>
          <w:tcPr>
            <w:tcW w:w="101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财政拨款收入</w:t>
            </w:r>
          </w:p>
        </w:tc>
        <w:tc>
          <w:tcPr>
            <w:tcW w:w="112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上级补助收入</w:t>
            </w:r>
          </w:p>
        </w:tc>
        <w:tc>
          <w:tcPr>
            <w:tcW w:w="113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事业收入</w:t>
            </w:r>
          </w:p>
        </w:tc>
        <w:tc>
          <w:tcPr>
            <w:tcW w:w="838"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经营收入</w:t>
            </w:r>
          </w:p>
        </w:tc>
        <w:tc>
          <w:tcPr>
            <w:tcW w:w="121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附属单位上缴收入</w:t>
            </w:r>
          </w:p>
        </w:tc>
        <w:tc>
          <w:tcPr>
            <w:tcW w:w="1062"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其他收入</w:t>
            </w:r>
          </w:p>
        </w:tc>
      </w:tr>
      <w:tr w:rsidR="007D5E77" w:rsidRPr="007D5E77" w:rsidTr="00E3585E">
        <w:trPr>
          <w:trHeight w:val="311"/>
          <w:jc w:val="center"/>
        </w:trPr>
        <w:tc>
          <w:tcPr>
            <w:tcW w:w="1329" w:type="dxa"/>
            <w:vMerge w:val="restart"/>
            <w:tcBorders>
              <w:top w:val="single" w:sz="4" w:space="0" w:color="auto"/>
              <w:left w:val="single" w:sz="8" w:space="0" w:color="auto"/>
              <w:bottom w:val="single" w:sz="4" w:space="0" w:color="000000"/>
              <w:right w:val="nil"/>
            </w:tcBorders>
            <w:shd w:val="clear" w:color="auto" w:fill="FFFFFF"/>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功能分类科目编码</w:t>
            </w:r>
          </w:p>
        </w:tc>
        <w:tc>
          <w:tcPr>
            <w:tcW w:w="1389" w:type="dxa"/>
            <w:vMerge w:val="restart"/>
            <w:tcBorders>
              <w:top w:val="nil"/>
              <w:left w:val="single" w:sz="4" w:space="0" w:color="auto"/>
              <w:bottom w:val="single" w:sz="4" w:space="0" w:color="000000"/>
              <w:right w:val="single" w:sz="4" w:space="0" w:color="auto"/>
            </w:tcBorders>
            <w:shd w:val="clear" w:color="auto" w:fill="FFFFFF"/>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科目名称</w:t>
            </w:r>
          </w:p>
        </w:tc>
        <w:tc>
          <w:tcPr>
            <w:tcW w:w="1158"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黑体"/>
                <w:kern w:val="0"/>
                <w:szCs w:val="21"/>
              </w:rPr>
            </w:pPr>
          </w:p>
        </w:tc>
        <w:tc>
          <w:tcPr>
            <w:tcW w:w="1011"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黑体"/>
                <w:kern w:val="0"/>
                <w:szCs w:val="21"/>
              </w:rPr>
            </w:pPr>
          </w:p>
        </w:tc>
        <w:tc>
          <w:tcPr>
            <w:tcW w:w="1120"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黑体"/>
                <w:kern w:val="0"/>
                <w:szCs w:val="21"/>
              </w:rPr>
            </w:pPr>
          </w:p>
        </w:tc>
        <w:tc>
          <w:tcPr>
            <w:tcW w:w="1133"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黑体"/>
                <w:kern w:val="0"/>
                <w:szCs w:val="21"/>
              </w:rPr>
            </w:pPr>
          </w:p>
        </w:tc>
        <w:tc>
          <w:tcPr>
            <w:tcW w:w="838"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黑体"/>
                <w:kern w:val="0"/>
                <w:szCs w:val="21"/>
              </w:rPr>
            </w:pPr>
          </w:p>
        </w:tc>
        <w:tc>
          <w:tcPr>
            <w:tcW w:w="1212"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黑体"/>
                <w:kern w:val="0"/>
                <w:szCs w:val="21"/>
              </w:rPr>
            </w:pPr>
          </w:p>
        </w:tc>
        <w:tc>
          <w:tcPr>
            <w:tcW w:w="1062" w:type="dxa"/>
            <w:vMerge/>
            <w:tcBorders>
              <w:top w:val="single" w:sz="8" w:space="0" w:color="auto"/>
              <w:left w:val="single" w:sz="4" w:space="0" w:color="auto"/>
              <w:bottom w:val="single" w:sz="4" w:space="0" w:color="000000"/>
              <w:right w:val="single" w:sz="8" w:space="0" w:color="auto"/>
            </w:tcBorders>
            <w:vAlign w:val="center"/>
          </w:tcPr>
          <w:p w:rsidR="007D5E77" w:rsidRPr="007D5E77" w:rsidRDefault="007D5E77" w:rsidP="007D5E77">
            <w:pPr>
              <w:widowControl/>
              <w:jc w:val="left"/>
              <w:rPr>
                <w:rFonts w:eastAsia="黑体"/>
                <w:kern w:val="0"/>
                <w:szCs w:val="21"/>
              </w:rPr>
            </w:pPr>
          </w:p>
        </w:tc>
      </w:tr>
      <w:tr w:rsidR="007D5E77" w:rsidRPr="007D5E77" w:rsidTr="00E3585E">
        <w:trPr>
          <w:trHeight w:val="311"/>
          <w:jc w:val="center"/>
        </w:trPr>
        <w:tc>
          <w:tcPr>
            <w:tcW w:w="1329" w:type="dxa"/>
            <w:vMerge/>
            <w:tcBorders>
              <w:top w:val="single" w:sz="4" w:space="0" w:color="auto"/>
              <w:left w:val="single" w:sz="8" w:space="0" w:color="auto"/>
              <w:bottom w:val="single" w:sz="4" w:space="0" w:color="000000"/>
              <w:right w:val="nil"/>
            </w:tcBorders>
            <w:vAlign w:val="center"/>
          </w:tcPr>
          <w:p w:rsidR="007D5E77" w:rsidRPr="007D5E77" w:rsidRDefault="007D5E77" w:rsidP="007D5E77">
            <w:pPr>
              <w:widowControl/>
              <w:jc w:val="left"/>
              <w:rPr>
                <w:rFonts w:eastAsia="仿宋_GB2312"/>
                <w:kern w:val="0"/>
                <w:szCs w:val="21"/>
              </w:rPr>
            </w:pPr>
          </w:p>
        </w:tc>
        <w:tc>
          <w:tcPr>
            <w:tcW w:w="1389" w:type="dxa"/>
            <w:vMerge/>
            <w:tcBorders>
              <w:top w:val="nil"/>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Cs w:val="21"/>
              </w:rPr>
            </w:pPr>
          </w:p>
        </w:tc>
        <w:tc>
          <w:tcPr>
            <w:tcW w:w="1158"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Cs w:val="21"/>
              </w:rPr>
            </w:pPr>
          </w:p>
        </w:tc>
        <w:tc>
          <w:tcPr>
            <w:tcW w:w="1011"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Cs w:val="21"/>
              </w:rPr>
            </w:pPr>
          </w:p>
        </w:tc>
        <w:tc>
          <w:tcPr>
            <w:tcW w:w="1120"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Cs w:val="21"/>
              </w:rPr>
            </w:pPr>
          </w:p>
        </w:tc>
        <w:tc>
          <w:tcPr>
            <w:tcW w:w="1133"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Cs w:val="21"/>
              </w:rPr>
            </w:pPr>
          </w:p>
        </w:tc>
        <w:tc>
          <w:tcPr>
            <w:tcW w:w="838"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Cs w:val="21"/>
              </w:rPr>
            </w:pPr>
          </w:p>
        </w:tc>
        <w:tc>
          <w:tcPr>
            <w:tcW w:w="1212"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Cs w:val="21"/>
              </w:rPr>
            </w:pPr>
          </w:p>
        </w:tc>
        <w:tc>
          <w:tcPr>
            <w:tcW w:w="1062" w:type="dxa"/>
            <w:vMerge/>
            <w:tcBorders>
              <w:top w:val="single" w:sz="8" w:space="0" w:color="auto"/>
              <w:left w:val="single" w:sz="4" w:space="0" w:color="auto"/>
              <w:bottom w:val="single" w:sz="4" w:space="0" w:color="000000"/>
              <w:right w:val="single" w:sz="8" w:space="0" w:color="auto"/>
            </w:tcBorders>
            <w:vAlign w:val="center"/>
          </w:tcPr>
          <w:p w:rsidR="007D5E77" w:rsidRPr="007D5E77" w:rsidRDefault="007D5E77" w:rsidP="007D5E77">
            <w:pPr>
              <w:widowControl/>
              <w:jc w:val="left"/>
              <w:rPr>
                <w:rFonts w:eastAsia="仿宋_GB2312"/>
                <w:kern w:val="0"/>
                <w:szCs w:val="21"/>
              </w:rPr>
            </w:pPr>
          </w:p>
        </w:tc>
      </w:tr>
      <w:tr w:rsidR="007D5E77" w:rsidRPr="007D5E77" w:rsidTr="00E3585E">
        <w:trPr>
          <w:jc w:val="center"/>
        </w:trPr>
        <w:tc>
          <w:tcPr>
            <w:tcW w:w="2718" w:type="dxa"/>
            <w:gridSpan w:val="2"/>
            <w:tcBorders>
              <w:top w:val="single" w:sz="4" w:space="0" w:color="auto"/>
              <w:left w:val="single" w:sz="8" w:space="0" w:color="auto"/>
              <w:bottom w:val="single" w:sz="4" w:space="0" w:color="auto"/>
              <w:right w:val="single" w:sz="4" w:space="0" w:color="000000"/>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栏次</w:t>
            </w:r>
          </w:p>
        </w:tc>
        <w:tc>
          <w:tcPr>
            <w:tcW w:w="1158"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1</w:t>
            </w:r>
          </w:p>
        </w:tc>
        <w:tc>
          <w:tcPr>
            <w:tcW w:w="1011"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2</w:t>
            </w:r>
          </w:p>
        </w:tc>
        <w:tc>
          <w:tcPr>
            <w:tcW w:w="1120"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3</w:t>
            </w:r>
          </w:p>
        </w:tc>
        <w:tc>
          <w:tcPr>
            <w:tcW w:w="1133"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4</w:t>
            </w:r>
          </w:p>
        </w:tc>
        <w:tc>
          <w:tcPr>
            <w:tcW w:w="838"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5</w:t>
            </w:r>
          </w:p>
        </w:tc>
        <w:tc>
          <w:tcPr>
            <w:tcW w:w="1212"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6</w:t>
            </w:r>
          </w:p>
        </w:tc>
        <w:tc>
          <w:tcPr>
            <w:tcW w:w="1062" w:type="dxa"/>
            <w:tcBorders>
              <w:top w:val="nil"/>
              <w:left w:val="nil"/>
              <w:bottom w:val="single" w:sz="4" w:space="0" w:color="auto"/>
              <w:right w:val="single" w:sz="8"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7</w:t>
            </w:r>
          </w:p>
        </w:tc>
      </w:tr>
      <w:tr w:rsidR="00E3585E" w:rsidRPr="007D5E77" w:rsidTr="00E3585E">
        <w:trPr>
          <w:jc w:val="center"/>
        </w:trPr>
        <w:tc>
          <w:tcPr>
            <w:tcW w:w="2718" w:type="dxa"/>
            <w:gridSpan w:val="2"/>
            <w:tcBorders>
              <w:top w:val="nil"/>
              <w:left w:val="single" w:sz="8" w:space="0" w:color="auto"/>
              <w:bottom w:val="single" w:sz="4" w:space="0" w:color="auto"/>
              <w:right w:val="single" w:sz="4" w:space="0" w:color="000000"/>
            </w:tcBorders>
            <w:shd w:val="clear" w:color="auto" w:fill="FFFFFF"/>
            <w:noWrap/>
            <w:vAlign w:val="center"/>
          </w:tcPr>
          <w:p w:rsidR="00E3585E" w:rsidRPr="007D5E77" w:rsidRDefault="00E3585E" w:rsidP="007D5E77">
            <w:pPr>
              <w:widowControl/>
              <w:jc w:val="center"/>
              <w:rPr>
                <w:rFonts w:eastAsia="仿宋_GB2312"/>
                <w:kern w:val="0"/>
                <w:szCs w:val="21"/>
              </w:rPr>
            </w:pPr>
            <w:r w:rsidRPr="007D5E77">
              <w:rPr>
                <w:rFonts w:eastAsia="仿宋_GB2312" w:hAnsi="宋体"/>
                <w:kern w:val="0"/>
                <w:szCs w:val="21"/>
              </w:rPr>
              <w:t>合计</w:t>
            </w:r>
          </w:p>
        </w:tc>
        <w:tc>
          <w:tcPr>
            <w:tcW w:w="1158"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hint="eastAsia"/>
                <w:kern w:val="0"/>
                <w:szCs w:val="21"/>
              </w:rPr>
              <w:t>3,818.33</w:t>
            </w:r>
            <w:r w:rsidRPr="0031707A">
              <w:rPr>
                <w:rFonts w:eastAsia="仿宋_GB2312" w:hAnsi="宋体"/>
                <w:kern w:val="0"/>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hint="eastAsia"/>
                <w:kern w:val="0"/>
                <w:szCs w:val="21"/>
              </w:rPr>
              <w:t>534.60</w:t>
            </w:r>
            <w:r w:rsidRPr="0031707A">
              <w:rPr>
                <w:rFonts w:eastAsia="仿宋_GB2312" w:hAnsi="宋体"/>
                <w:kern w:val="0"/>
                <w:szCs w:val="21"/>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kern w:val="0"/>
                <w:szCs w:val="21"/>
              </w:rPr>
              <w:t xml:space="preserve">　</w:t>
            </w:r>
          </w:p>
        </w:tc>
        <w:tc>
          <w:tcPr>
            <w:tcW w:w="1133" w:type="dxa"/>
            <w:tcBorders>
              <w:top w:val="nil"/>
              <w:left w:val="nil"/>
              <w:bottom w:val="single" w:sz="4" w:space="0" w:color="auto"/>
              <w:right w:val="single" w:sz="4" w:space="0" w:color="auto"/>
            </w:tcBorders>
            <w:shd w:val="clear" w:color="auto" w:fill="auto"/>
            <w:noWrap/>
            <w:vAlign w:val="center"/>
          </w:tcPr>
          <w:p w:rsidR="00E3585E" w:rsidRPr="0031707A" w:rsidRDefault="00E3585E" w:rsidP="00536AA7">
            <w:pPr>
              <w:widowControl/>
              <w:jc w:val="right"/>
              <w:rPr>
                <w:rFonts w:eastAsia="仿宋_GB2312"/>
                <w:kern w:val="0"/>
                <w:szCs w:val="21"/>
              </w:rPr>
            </w:pPr>
            <w:r w:rsidRPr="0031707A">
              <w:rPr>
                <w:rFonts w:eastAsia="仿宋_GB2312" w:hAnsi="宋体" w:hint="eastAsia"/>
                <w:kern w:val="0"/>
                <w:szCs w:val="21"/>
              </w:rPr>
              <w:t>3258.38</w:t>
            </w:r>
            <w:r w:rsidRPr="0031707A">
              <w:rPr>
                <w:rFonts w:eastAsia="仿宋_GB2312" w:hAnsi="宋体"/>
                <w:kern w:val="0"/>
                <w:szCs w:val="21"/>
              </w:rPr>
              <w:t xml:space="preserve">　</w:t>
            </w:r>
          </w:p>
        </w:tc>
        <w:tc>
          <w:tcPr>
            <w:tcW w:w="838"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kern w:val="0"/>
                <w:szCs w:val="21"/>
              </w:rPr>
              <w:t xml:space="preserve">　</w:t>
            </w:r>
          </w:p>
        </w:tc>
        <w:tc>
          <w:tcPr>
            <w:tcW w:w="1212"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kern w:val="0"/>
                <w:szCs w:val="21"/>
              </w:rPr>
              <w:t xml:space="preserve">　</w:t>
            </w:r>
          </w:p>
        </w:tc>
        <w:tc>
          <w:tcPr>
            <w:tcW w:w="1062" w:type="dxa"/>
            <w:tcBorders>
              <w:top w:val="nil"/>
              <w:left w:val="nil"/>
              <w:bottom w:val="single" w:sz="4" w:space="0" w:color="auto"/>
              <w:right w:val="single" w:sz="8"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hint="eastAsia"/>
                <w:kern w:val="0"/>
                <w:szCs w:val="21"/>
              </w:rPr>
              <w:t>25.35</w:t>
            </w:r>
            <w:r w:rsidRPr="0031707A">
              <w:rPr>
                <w:rFonts w:eastAsia="仿宋_GB2312" w:hAnsi="宋体"/>
                <w:kern w:val="0"/>
                <w:szCs w:val="21"/>
              </w:rPr>
              <w:t xml:space="preserve">　</w:t>
            </w:r>
          </w:p>
        </w:tc>
      </w:tr>
      <w:tr w:rsidR="00E3585E" w:rsidRPr="007D5E77" w:rsidTr="00E3585E">
        <w:trPr>
          <w:jc w:val="center"/>
        </w:trPr>
        <w:tc>
          <w:tcPr>
            <w:tcW w:w="1329"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E3585E" w:rsidRPr="0031707A" w:rsidRDefault="00E3585E" w:rsidP="007D5E77">
            <w:pPr>
              <w:widowControl/>
              <w:jc w:val="left"/>
              <w:rPr>
                <w:rFonts w:eastAsia="仿宋_GB2312"/>
                <w:kern w:val="0"/>
                <w:szCs w:val="21"/>
              </w:rPr>
            </w:pPr>
            <w:r w:rsidRPr="0031707A">
              <w:rPr>
                <w:rFonts w:eastAsia="仿宋_GB2312" w:hAnsi="宋体"/>
                <w:kern w:val="0"/>
                <w:szCs w:val="21"/>
              </w:rPr>
              <w:t xml:space="preserve">　</w:t>
            </w:r>
            <w:r w:rsidRPr="0031707A">
              <w:rPr>
                <w:rFonts w:eastAsia="仿宋_GB2312" w:hAnsi="宋体" w:hint="eastAsia"/>
                <w:kern w:val="0"/>
                <w:szCs w:val="21"/>
              </w:rPr>
              <w:t>205</w:t>
            </w:r>
          </w:p>
        </w:tc>
        <w:tc>
          <w:tcPr>
            <w:tcW w:w="1389" w:type="dxa"/>
            <w:tcBorders>
              <w:top w:val="nil"/>
              <w:left w:val="nil"/>
              <w:bottom w:val="single" w:sz="4" w:space="0" w:color="auto"/>
              <w:right w:val="single" w:sz="4" w:space="0" w:color="auto"/>
            </w:tcBorders>
            <w:shd w:val="clear" w:color="auto" w:fill="FFFFFF"/>
            <w:noWrap/>
            <w:vAlign w:val="center"/>
          </w:tcPr>
          <w:p w:rsidR="00E3585E" w:rsidRPr="0031707A" w:rsidRDefault="00E3585E" w:rsidP="007D5E77">
            <w:pPr>
              <w:widowControl/>
              <w:jc w:val="left"/>
              <w:rPr>
                <w:rFonts w:eastAsia="仿宋_GB2312"/>
                <w:kern w:val="0"/>
                <w:szCs w:val="21"/>
              </w:rPr>
            </w:pPr>
            <w:r w:rsidRPr="0031707A">
              <w:rPr>
                <w:rFonts w:eastAsia="仿宋_GB2312" w:hAnsi="宋体" w:hint="eastAsia"/>
                <w:kern w:val="0"/>
                <w:szCs w:val="21"/>
              </w:rPr>
              <w:t>教育支出</w:t>
            </w:r>
          </w:p>
        </w:tc>
        <w:tc>
          <w:tcPr>
            <w:tcW w:w="1158"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hint="eastAsia"/>
                <w:kern w:val="0"/>
                <w:szCs w:val="21"/>
              </w:rPr>
              <w:t>3,818.33</w:t>
            </w:r>
            <w:r w:rsidRPr="0031707A">
              <w:rPr>
                <w:rFonts w:eastAsia="仿宋_GB2312" w:hAnsi="宋体"/>
                <w:kern w:val="0"/>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hint="eastAsia"/>
                <w:kern w:val="0"/>
                <w:szCs w:val="21"/>
              </w:rPr>
              <w:t>534.60</w:t>
            </w:r>
            <w:r w:rsidRPr="0031707A">
              <w:rPr>
                <w:rFonts w:eastAsia="仿宋_GB2312" w:hAnsi="宋体"/>
                <w:kern w:val="0"/>
                <w:szCs w:val="21"/>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kern w:val="0"/>
                <w:szCs w:val="21"/>
              </w:rPr>
              <w:t xml:space="preserve">　</w:t>
            </w:r>
          </w:p>
        </w:tc>
        <w:tc>
          <w:tcPr>
            <w:tcW w:w="1133" w:type="dxa"/>
            <w:tcBorders>
              <w:top w:val="nil"/>
              <w:left w:val="nil"/>
              <w:bottom w:val="single" w:sz="4" w:space="0" w:color="auto"/>
              <w:right w:val="single" w:sz="4" w:space="0" w:color="auto"/>
            </w:tcBorders>
            <w:shd w:val="clear" w:color="auto" w:fill="auto"/>
            <w:noWrap/>
            <w:vAlign w:val="center"/>
          </w:tcPr>
          <w:p w:rsidR="00E3585E" w:rsidRPr="0031707A" w:rsidRDefault="00E3585E" w:rsidP="00E3585E">
            <w:pPr>
              <w:widowControl/>
              <w:jc w:val="right"/>
              <w:rPr>
                <w:rFonts w:eastAsia="仿宋_GB2312"/>
                <w:kern w:val="0"/>
                <w:szCs w:val="21"/>
              </w:rPr>
            </w:pPr>
            <w:r w:rsidRPr="0031707A">
              <w:rPr>
                <w:rFonts w:eastAsia="仿宋_GB2312" w:hAnsi="宋体" w:hint="eastAsia"/>
                <w:kern w:val="0"/>
                <w:szCs w:val="21"/>
              </w:rPr>
              <w:t>3258.38</w:t>
            </w:r>
            <w:r w:rsidRPr="0031707A">
              <w:rPr>
                <w:rFonts w:eastAsia="仿宋_GB2312" w:hAnsi="宋体"/>
                <w:kern w:val="0"/>
                <w:szCs w:val="21"/>
              </w:rPr>
              <w:t xml:space="preserve">　</w:t>
            </w:r>
          </w:p>
        </w:tc>
        <w:tc>
          <w:tcPr>
            <w:tcW w:w="838"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kern w:val="0"/>
                <w:szCs w:val="21"/>
              </w:rPr>
              <w:t xml:space="preserve">　</w:t>
            </w:r>
          </w:p>
        </w:tc>
        <w:tc>
          <w:tcPr>
            <w:tcW w:w="1212"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kern w:val="0"/>
                <w:szCs w:val="21"/>
              </w:rPr>
              <w:t xml:space="preserve">　</w:t>
            </w:r>
          </w:p>
        </w:tc>
        <w:tc>
          <w:tcPr>
            <w:tcW w:w="1062" w:type="dxa"/>
            <w:tcBorders>
              <w:top w:val="nil"/>
              <w:left w:val="nil"/>
              <w:bottom w:val="single" w:sz="4" w:space="0" w:color="auto"/>
              <w:right w:val="single" w:sz="8"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hint="eastAsia"/>
                <w:kern w:val="0"/>
                <w:szCs w:val="21"/>
              </w:rPr>
              <w:t>25.35</w:t>
            </w:r>
            <w:r w:rsidRPr="0031707A">
              <w:rPr>
                <w:rFonts w:eastAsia="仿宋_GB2312" w:hAnsi="宋体"/>
                <w:kern w:val="0"/>
                <w:szCs w:val="21"/>
              </w:rPr>
              <w:t xml:space="preserve">　</w:t>
            </w:r>
          </w:p>
        </w:tc>
      </w:tr>
      <w:tr w:rsidR="00E3585E" w:rsidRPr="007D5E77" w:rsidTr="00E3585E">
        <w:trPr>
          <w:jc w:val="center"/>
        </w:trPr>
        <w:tc>
          <w:tcPr>
            <w:tcW w:w="1329"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E3585E" w:rsidRPr="0031707A" w:rsidRDefault="00E3585E" w:rsidP="007D5E77">
            <w:pPr>
              <w:widowControl/>
              <w:jc w:val="left"/>
              <w:rPr>
                <w:rFonts w:eastAsia="仿宋_GB2312"/>
                <w:kern w:val="0"/>
                <w:szCs w:val="21"/>
              </w:rPr>
            </w:pPr>
            <w:r w:rsidRPr="0031707A">
              <w:rPr>
                <w:rFonts w:eastAsia="仿宋_GB2312" w:hAnsi="宋体"/>
                <w:kern w:val="0"/>
                <w:szCs w:val="21"/>
              </w:rPr>
              <w:t xml:space="preserve">　</w:t>
            </w:r>
            <w:r w:rsidRPr="0031707A">
              <w:rPr>
                <w:rFonts w:eastAsia="仿宋_GB2312" w:hAnsi="宋体" w:hint="eastAsia"/>
                <w:kern w:val="0"/>
                <w:szCs w:val="21"/>
              </w:rPr>
              <w:t>20503</w:t>
            </w:r>
          </w:p>
        </w:tc>
        <w:tc>
          <w:tcPr>
            <w:tcW w:w="1389" w:type="dxa"/>
            <w:tcBorders>
              <w:top w:val="nil"/>
              <w:left w:val="nil"/>
              <w:bottom w:val="single" w:sz="4" w:space="0" w:color="auto"/>
              <w:right w:val="single" w:sz="4" w:space="0" w:color="auto"/>
            </w:tcBorders>
            <w:shd w:val="clear" w:color="auto" w:fill="FFFFFF"/>
            <w:noWrap/>
            <w:vAlign w:val="center"/>
          </w:tcPr>
          <w:p w:rsidR="00E3585E" w:rsidRPr="0031707A" w:rsidRDefault="00E3585E" w:rsidP="007D5E77">
            <w:pPr>
              <w:widowControl/>
              <w:jc w:val="left"/>
              <w:rPr>
                <w:rFonts w:eastAsia="仿宋_GB2312"/>
                <w:kern w:val="0"/>
                <w:szCs w:val="21"/>
              </w:rPr>
            </w:pPr>
            <w:r w:rsidRPr="0031707A">
              <w:rPr>
                <w:rFonts w:eastAsia="仿宋_GB2312" w:hAnsi="宋体" w:hint="eastAsia"/>
                <w:kern w:val="0"/>
                <w:szCs w:val="21"/>
              </w:rPr>
              <w:t>职业教育</w:t>
            </w:r>
          </w:p>
        </w:tc>
        <w:tc>
          <w:tcPr>
            <w:tcW w:w="1158"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hint="eastAsia"/>
                <w:kern w:val="0"/>
                <w:szCs w:val="21"/>
              </w:rPr>
              <w:t>3,818.33</w:t>
            </w:r>
            <w:r w:rsidRPr="0031707A">
              <w:rPr>
                <w:rFonts w:eastAsia="仿宋_GB2312" w:hAnsi="华文中宋"/>
                <w:kern w:val="0"/>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hint="eastAsia"/>
                <w:kern w:val="0"/>
                <w:szCs w:val="21"/>
              </w:rPr>
              <w:t>534.60</w:t>
            </w:r>
            <w:r w:rsidRPr="0031707A">
              <w:rPr>
                <w:rFonts w:eastAsia="仿宋_GB2312" w:hAnsi="宋体"/>
                <w:kern w:val="0"/>
                <w:szCs w:val="21"/>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kern w:val="0"/>
                <w:szCs w:val="21"/>
              </w:rPr>
              <w:t xml:space="preserve">　</w:t>
            </w:r>
          </w:p>
        </w:tc>
        <w:tc>
          <w:tcPr>
            <w:tcW w:w="1133" w:type="dxa"/>
            <w:tcBorders>
              <w:top w:val="nil"/>
              <w:left w:val="nil"/>
              <w:bottom w:val="single" w:sz="4" w:space="0" w:color="auto"/>
              <w:right w:val="single" w:sz="4" w:space="0" w:color="auto"/>
            </w:tcBorders>
            <w:shd w:val="clear" w:color="auto" w:fill="auto"/>
            <w:noWrap/>
            <w:vAlign w:val="center"/>
          </w:tcPr>
          <w:p w:rsidR="00E3585E" w:rsidRPr="0031707A" w:rsidRDefault="00E3585E" w:rsidP="00536AA7">
            <w:pPr>
              <w:widowControl/>
              <w:jc w:val="right"/>
              <w:rPr>
                <w:rFonts w:eastAsia="仿宋_GB2312"/>
                <w:kern w:val="0"/>
                <w:szCs w:val="21"/>
              </w:rPr>
            </w:pPr>
            <w:r w:rsidRPr="0031707A">
              <w:rPr>
                <w:rFonts w:eastAsia="仿宋_GB2312" w:hAnsi="宋体" w:hint="eastAsia"/>
                <w:kern w:val="0"/>
                <w:szCs w:val="21"/>
              </w:rPr>
              <w:t>3258.38</w:t>
            </w:r>
            <w:r w:rsidRPr="0031707A">
              <w:rPr>
                <w:rFonts w:eastAsia="仿宋_GB2312" w:hAnsi="宋体"/>
                <w:kern w:val="0"/>
                <w:szCs w:val="21"/>
              </w:rPr>
              <w:t xml:space="preserve">　</w:t>
            </w:r>
          </w:p>
        </w:tc>
        <w:tc>
          <w:tcPr>
            <w:tcW w:w="838"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kern w:val="0"/>
                <w:szCs w:val="21"/>
              </w:rPr>
              <w:t xml:space="preserve">　</w:t>
            </w:r>
          </w:p>
        </w:tc>
        <w:tc>
          <w:tcPr>
            <w:tcW w:w="1212"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kern w:val="0"/>
                <w:szCs w:val="21"/>
              </w:rPr>
              <w:t xml:space="preserve">　</w:t>
            </w:r>
          </w:p>
        </w:tc>
        <w:tc>
          <w:tcPr>
            <w:tcW w:w="1062" w:type="dxa"/>
            <w:tcBorders>
              <w:top w:val="nil"/>
              <w:left w:val="nil"/>
              <w:bottom w:val="single" w:sz="4" w:space="0" w:color="auto"/>
              <w:right w:val="single" w:sz="8"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hint="eastAsia"/>
                <w:kern w:val="0"/>
                <w:szCs w:val="21"/>
              </w:rPr>
              <w:t>25.35</w:t>
            </w:r>
            <w:r w:rsidRPr="0031707A">
              <w:rPr>
                <w:rFonts w:eastAsia="仿宋_GB2312" w:hAnsi="宋体"/>
                <w:kern w:val="0"/>
                <w:szCs w:val="21"/>
              </w:rPr>
              <w:t xml:space="preserve">　</w:t>
            </w:r>
          </w:p>
        </w:tc>
      </w:tr>
      <w:tr w:rsidR="00E3585E" w:rsidRPr="007D5E77" w:rsidTr="00E3585E">
        <w:trPr>
          <w:jc w:val="center"/>
        </w:trPr>
        <w:tc>
          <w:tcPr>
            <w:tcW w:w="1329"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E3585E" w:rsidRPr="0031707A" w:rsidRDefault="00E3585E" w:rsidP="007D5E77">
            <w:pPr>
              <w:widowControl/>
              <w:jc w:val="left"/>
              <w:rPr>
                <w:rFonts w:eastAsia="仿宋_GB2312"/>
                <w:kern w:val="0"/>
                <w:szCs w:val="21"/>
              </w:rPr>
            </w:pPr>
            <w:r w:rsidRPr="0031707A">
              <w:rPr>
                <w:rFonts w:eastAsia="仿宋_GB2312" w:hAnsi="宋体"/>
                <w:kern w:val="0"/>
                <w:szCs w:val="21"/>
              </w:rPr>
              <w:t xml:space="preserve">　</w:t>
            </w:r>
            <w:r w:rsidRPr="0031707A">
              <w:rPr>
                <w:rFonts w:eastAsia="仿宋_GB2312" w:hAnsi="宋体" w:hint="eastAsia"/>
                <w:kern w:val="0"/>
                <w:szCs w:val="21"/>
              </w:rPr>
              <w:t>2050302</w:t>
            </w:r>
          </w:p>
        </w:tc>
        <w:tc>
          <w:tcPr>
            <w:tcW w:w="1389" w:type="dxa"/>
            <w:tcBorders>
              <w:top w:val="nil"/>
              <w:left w:val="nil"/>
              <w:bottom w:val="single" w:sz="4" w:space="0" w:color="auto"/>
              <w:right w:val="single" w:sz="4" w:space="0" w:color="auto"/>
            </w:tcBorders>
            <w:shd w:val="clear" w:color="auto" w:fill="FFFFFF"/>
            <w:noWrap/>
            <w:vAlign w:val="center"/>
          </w:tcPr>
          <w:p w:rsidR="00E3585E" w:rsidRPr="0031707A" w:rsidRDefault="00E3585E" w:rsidP="007D5E77">
            <w:pPr>
              <w:widowControl/>
              <w:jc w:val="left"/>
              <w:rPr>
                <w:rFonts w:eastAsia="仿宋_GB2312"/>
                <w:kern w:val="0"/>
                <w:szCs w:val="21"/>
              </w:rPr>
            </w:pPr>
            <w:r w:rsidRPr="0031707A">
              <w:rPr>
                <w:rFonts w:eastAsia="仿宋_GB2312" w:hAnsi="宋体" w:hint="eastAsia"/>
                <w:kern w:val="0"/>
                <w:szCs w:val="21"/>
              </w:rPr>
              <w:t>中专教育</w:t>
            </w:r>
          </w:p>
        </w:tc>
        <w:tc>
          <w:tcPr>
            <w:tcW w:w="1158"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hint="eastAsia"/>
                <w:kern w:val="0"/>
                <w:szCs w:val="21"/>
              </w:rPr>
              <w:t>3,818.33</w:t>
            </w:r>
            <w:r w:rsidRPr="0031707A">
              <w:rPr>
                <w:rFonts w:eastAsia="仿宋_GB2312" w:hAnsi="宋体"/>
                <w:kern w:val="0"/>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hint="eastAsia"/>
                <w:kern w:val="0"/>
                <w:szCs w:val="21"/>
              </w:rPr>
              <w:t>534.60</w:t>
            </w:r>
            <w:r w:rsidRPr="0031707A">
              <w:rPr>
                <w:rFonts w:eastAsia="仿宋_GB2312" w:hAnsi="宋体"/>
                <w:kern w:val="0"/>
                <w:szCs w:val="21"/>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kern w:val="0"/>
                <w:szCs w:val="21"/>
              </w:rPr>
              <w:t xml:space="preserve">　</w:t>
            </w:r>
          </w:p>
        </w:tc>
        <w:tc>
          <w:tcPr>
            <w:tcW w:w="1133" w:type="dxa"/>
            <w:tcBorders>
              <w:top w:val="nil"/>
              <w:left w:val="nil"/>
              <w:bottom w:val="single" w:sz="4" w:space="0" w:color="auto"/>
              <w:right w:val="single" w:sz="4" w:space="0" w:color="auto"/>
            </w:tcBorders>
            <w:shd w:val="clear" w:color="auto" w:fill="auto"/>
            <w:noWrap/>
            <w:vAlign w:val="center"/>
          </w:tcPr>
          <w:p w:rsidR="00E3585E" w:rsidRPr="0031707A" w:rsidRDefault="00E3585E" w:rsidP="00536AA7">
            <w:pPr>
              <w:widowControl/>
              <w:jc w:val="right"/>
              <w:rPr>
                <w:rFonts w:eastAsia="仿宋_GB2312"/>
                <w:kern w:val="0"/>
                <w:szCs w:val="21"/>
              </w:rPr>
            </w:pPr>
            <w:r w:rsidRPr="0031707A">
              <w:rPr>
                <w:rFonts w:eastAsia="仿宋_GB2312" w:hAnsi="宋体" w:hint="eastAsia"/>
                <w:kern w:val="0"/>
                <w:szCs w:val="21"/>
              </w:rPr>
              <w:t>3258.38</w:t>
            </w:r>
            <w:r w:rsidRPr="0031707A">
              <w:rPr>
                <w:rFonts w:eastAsia="仿宋_GB2312" w:hAnsi="宋体"/>
                <w:kern w:val="0"/>
                <w:szCs w:val="21"/>
              </w:rPr>
              <w:t xml:space="preserve">　</w:t>
            </w:r>
          </w:p>
        </w:tc>
        <w:tc>
          <w:tcPr>
            <w:tcW w:w="838"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kern w:val="0"/>
                <w:szCs w:val="21"/>
              </w:rPr>
              <w:t xml:space="preserve">　</w:t>
            </w:r>
          </w:p>
        </w:tc>
        <w:tc>
          <w:tcPr>
            <w:tcW w:w="1212" w:type="dxa"/>
            <w:tcBorders>
              <w:top w:val="nil"/>
              <w:left w:val="nil"/>
              <w:bottom w:val="single" w:sz="4" w:space="0" w:color="auto"/>
              <w:right w:val="single" w:sz="4"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kern w:val="0"/>
                <w:szCs w:val="21"/>
              </w:rPr>
              <w:t xml:space="preserve">　</w:t>
            </w:r>
          </w:p>
        </w:tc>
        <w:tc>
          <w:tcPr>
            <w:tcW w:w="1062" w:type="dxa"/>
            <w:tcBorders>
              <w:top w:val="nil"/>
              <w:left w:val="nil"/>
              <w:bottom w:val="single" w:sz="4" w:space="0" w:color="auto"/>
              <w:right w:val="single" w:sz="8" w:space="0" w:color="auto"/>
            </w:tcBorders>
            <w:shd w:val="clear" w:color="auto" w:fill="auto"/>
            <w:noWrap/>
            <w:vAlign w:val="center"/>
          </w:tcPr>
          <w:p w:rsidR="00E3585E" w:rsidRPr="0031707A" w:rsidRDefault="00E3585E" w:rsidP="007D5E77">
            <w:pPr>
              <w:widowControl/>
              <w:jc w:val="right"/>
              <w:rPr>
                <w:rFonts w:eastAsia="仿宋_GB2312"/>
                <w:kern w:val="0"/>
                <w:szCs w:val="21"/>
              </w:rPr>
            </w:pPr>
            <w:r w:rsidRPr="0031707A">
              <w:rPr>
                <w:rFonts w:eastAsia="仿宋_GB2312" w:hAnsi="宋体" w:hint="eastAsia"/>
                <w:kern w:val="0"/>
                <w:szCs w:val="21"/>
              </w:rPr>
              <w:t>25.35</w:t>
            </w:r>
            <w:r w:rsidRPr="0031707A">
              <w:rPr>
                <w:rFonts w:eastAsia="仿宋_GB2312" w:hAnsi="宋体"/>
                <w:kern w:val="0"/>
                <w:szCs w:val="21"/>
              </w:rPr>
              <w:t xml:space="preserve">　</w:t>
            </w:r>
          </w:p>
        </w:tc>
      </w:tr>
      <w:tr w:rsidR="00E3585E" w:rsidRPr="007D5E77" w:rsidTr="00E3585E">
        <w:trPr>
          <w:jc w:val="center"/>
        </w:trPr>
        <w:tc>
          <w:tcPr>
            <w:tcW w:w="1329"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E3585E" w:rsidRPr="007D5E77" w:rsidRDefault="00E3585E" w:rsidP="007D5E77">
            <w:pPr>
              <w:widowControl/>
              <w:jc w:val="left"/>
              <w:rPr>
                <w:rFonts w:eastAsia="仿宋_GB2312"/>
                <w:kern w:val="0"/>
                <w:szCs w:val="21"/>
              </w:rPr>
            </w:pPr>
            <w:r w:rsidRPr="007D5E77">
              <w:rPr>
                <w:rFonts w:eastAsia="仿宋_GB2312" w:hAnsi="宋体"/>
                <w:kern w:val="0"/>
                <w:szCs w:val="21"/>
              </w:rPr>
              <w:t xml:space="preserve">　</w:t>
            </w:r>
          </w:p>
        </w:tc>
        <w:tc>
          <w:tcPr>
            <w:tcW w:w="1389" w:type="dxa"/>
            <w:tcBorders>
              <w:top w:val="nil"/>
              <w:left w:val="nil"/>
              <w:bottom w:val="single" w:sz="4" w:space="0" w:color="auto"/>
              <w:right w:val="single" w:sz="4" w:space="0" w:color="auto"/>
            </w:tcBorders>
            <w:shd w:val="clear" w:color="auto" w:fill="FFFFFF"/>
            <w:noWrap/>
            <w:vAlign w:val="center"/>
          </w:tcPr>
          <w:p w:rsidR="00E3585E" w:rsidRPr="007D5E77" w:rsidRDefault="00E3585E" w:rsidP="007D5E77">
            <w:pPr>
              <w:widowControl/>
              <w:jc w:val="left"/>
              <w:rPr>
                <w:rFonts w:eastAsia="仿宋_GB2312"/>
                <w:kern w:val="0"/>
                <w:szCs w:val="21"/>
              </w:rPr>
            </w:pPr>
            <w:r w:rsidRPr="007D5E77">
              <w:rPr>
                <w:rFonts w:eastAsia="仿宋_GB2312" w:hAnsi="宋体"/>
                <w:kern w:val="0"/>
                <w:szCs w:val="21"/>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1133" w:type="dxa"/>
            <w:tcBorders>
              <w:top w:val="nil"/>
              <w:left w:val="nil"/>
              <w:bottom w:val="single" w:sz="4"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838" w:type="dxa"/>
            <w:tcBorders>
              <w:top w:val="nil"/>
              <w:left w:val="nil"/>
              <w:bottom w:val="single" w:sz="4"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1212" w:type="dxa"/>
            <w:tcBorders>
              <w:top w:val="nil"/>
              <w:left w:val="nil"/>
              <w:bottom w:val="single" w:sz="4"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1062" w:type="dxa"/>
            <w:tcBorders>
              <w:top w:val="nil"/>
              <w:left w:val="nil"/>
              <w:bottom w:val="single" w:sz="4" w:space="0" w:color="auto"/>
              <w:right w:val="single" w:sz="8"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r>
      <w:tr w:rsidR="00E3585E" w:rsidRPr="007D5E77" w:rsidTr="00E3585E">
        <w:trPr>
          <w:jc w:val="center"/>
        </w:trPr>
        <w:tc>
          <w:tcPr>
            <w:tcW w:w="1329"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E3585E" w:rsidRPr="007D5E77" w:rsidRDefault="00E3585E" w:rsidP="007D5E77">
            <w:pPr>
              <w:widowControl/>
              <w:jc w:val="left"/>
              <w:rPr>
                <w:rFonts w:eastAsia="仿宋_GB2312"/>
                <w:kern w:val="0"/>
                <w:szCs w:val="21"/>
              </w:rPr>
            </w:pPr>
            <w:r w:rsidRPr="007D5E77">
              <w:rPr>
                <w:rFonts w:eastAsia="仿宋_GB2312" w:hAnsi="宋体"/>
                <w:kern w:val="0"/>
                <w:szCs w:val="21"/>
              </w:rPr>
              <w:t xml:space="preserve">　</w:t>
            </w:r>
          </w:p>
        </w:tc>
        <w:tc>
          <w:tcPr>
            <w:tcW w:w="1389" w:type="dxa"/>
            <w:tcBorders>
              <w:top w:val="nil"/>
              <w:left w:val="nil"/>
              <w:bottom w:val="single" w:sz="4" w:space="0" w:color="auto"/>
              <w:right w:val="single" w:sz="4" w:space="0" w:color="auto"/>
            </w:tcBorders>
            <w:shd w:val="clear" w:color="auto" w:fill="FFFFFF"/>
            <w:noWrap/>
            <w:vAlign w:val="center"/>
          </w:tcPr>
          <w:p w:rsidR="00E3585E" w:rsidRPr="007D5E77" w:rsidRDefault="00E3585E" w:rsidP="007D5E77">
            <w:pPr>
              <w:widowControl/>
              <w:jc w:val="left"/>
              <w:rPr>
                <w:rFonts w:eastAsia="仿宋_GB2312"/>
                <w:kern w:val="0"/>
                <w:szCs w:val="21"/>
              </w:rPr>
            </w:pPr>
            <w:r w:rsidRPr="007D5E77">
              <w:rPr>
                <w:rFonts w:eastAsia="仿宋_GB2312" w:hAnsi="宋体"/>
                <w:kern w:val="0"/>
                <w:szCs w:val="21"/>
              </w:rPr>
              <w:t xml:space="preserve">　</w:t>
            </w:r>
          </w:p>
        </w:tc>
        <w:tc>
          <w:tcPr>
            <w:tcW w:w="1158" w:type="dxa"/>
            <w:tcBorders>
              <w:top w:val="nil"/>
              <w:left w:val="nil"/>
              <w:bottom w:val="single" w:sz="4"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1011" w:type="dxa"/>
            <w:tcBorders>
              <w:top w:val="nil"/>
              <w:left w:val="nil"/>
              <w:bottom w:val="single" w:sz="4"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1120" w:type="dxa"/>
            <w:tcBorders>
              <w:top w:val="nil"/>
              <w:left w:val="nil"/>
              <w:bottom w:val="single" w:sz="4"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1133" w:type="dxa"/>
            <w:tcBorders>
              <w:top w:val="nil"/>
              <w:left w:val="nil"/>
              <w:bottom w:val="single" w:sz="4"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838" w:type="dxa"/>
            <w:tcBorders>
              <w:top w:val="nil"/>
              <w:left w:val="nil"/>
              <w:bottom w:val="single" w:sz="4"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1212" w:type="dxa"/>
            <w:tcBorders>
              <w:top w:val="nil"/>
              <w:left w:val="nil"/>
              <w:bottom w:val="single" w:sz="4"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1062" w:type="dxa"/>
            <w:tcBorders>
              <w:top w:val="nil"/>
              <w:left w:val="nil"/>
              <w:bottom w:val="single" w:sz="4" w:space="0" w:color="auto"/>
              <w:right w:val="single" w:sz="8"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r>
      <w:tr w:rsidR="00E3585E" w:rsidRPr="007D5E77" w:rsidTr="00E3585E">
        <w:trPr>
          <w:jc w:val="center"/>
        </w:trPr>
        <w:tc>
          <w:tcPr>
            <w:tcW w:w="1329"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E3585E" w:rsidRPr="007D5E77" w:rsidRDefault="00E3585E" w:rsidP="007D5E77">
            <w:pPr>
              <w:widowControl/>
              <w:jc w:val="left"/>
              <w:rPr>
                <w:rFonts w:eastAsia="仿宋_GB2312"/>
                <w:kern w:val="0"/>
                <w:szCs w:val="21"/>
              </w:rPr>
            </w:pPr>
            <w:r w:rsidRPr="007D5E77">
              <w:rPr>
                <w:rFonts w:eastAsia="仿宋_GB2312" w:hAnsi="宋体"/>
                <w:kern w:val="0"/>
                <w:szCs w:val="21"/>
              </w:rPr>
              <w:t xml:space="preserve">　</w:t>
            </w:r>
          </w:p>
        </w:tc>
        <w:tc>
          <w:tcPr>
            <w:tcW w:w="1389" w:type="dxa"/>
            <w:tcBorders>
              <w:top w:val="nil"/>
              <w:left w:val="nil"/>
              <w:bottom w:val="single" w:sz="8" w:space="0" w:color="auto"/>
              <w:right w:val="single" w:sz="4" w:space="0" w:color="auto"/>
            </w:tcBorders>
            <w:shd w:val="clear" w:color="auto" w:fill="FFFFFF"/>
            <w:noWrap/>
            <w:vAlign w:val="center"/>
          </w:tcPr>
          <w:p w:rsidR="00E3585E" w:rsidRPr="007D5E77" w:rsidRDefault="00E3585E" w:rsidP="007D5E77">
            <w:pPr>
              <w:widowControl/>
              <w:jc w:val="left"/>
              <w:rPr>
                <w:rFonts w:eastAsia="仿宋_GB2312"/>
                <w:kern w:val="0"/>
                <w:szCs w:val="21"/>
              </w:rPr>
            </w:pPr>
            <w:r w:rsidRPr="007D5E77">
              <w:rPr>
                <w:rFonts w:eastAsia="仿宋_GB2312" w:hAnsi="宋体"/>
                <w:kern w:val="0"/>
                <w:szCs w:val="21"/>
              </w:rPr>
              <w:t xml:space="preserve">　</w:t>
            </w:r>
          </w:p>
        </w:tc>
        <w:tc>
          <w:tcPr>
            <w:tcW w:w="1158" w:type="dxa"/>
            <w:tcBorders>
              <w:top w:val="nil"/>
              <w:left w:val="nil"/>
              <w:bottom w:val="single" w:sz="8"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1011" w:type="dxa"/>
            <w:tcBorders>
              <w:top w:val="nil"/>
              <w:left w:val="nil"/>
              <w:bottom w:val="single" w:sz="8"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1120" w:type="dxa"/>
            <w:tcBorders>
              <w:top w:val="nil"/>
              <w:left w:val="nil"/>
              <w:bottom w:val="single" w:sz="8"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1133" w:type="dxa"/>
            <w:tcBorders>
              <w:top w:val="nil"/>
              <w:left w:val="nil"/>
              <w:bottom w:val="single" w:sz="8"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838" w:type="dxa"/>
            <w:tcBorders>
              <w:top w:val="nil"/>
              <w:left w:val="nil"/>
              <w:bottom w:val="single" w:sz="8"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1212" w:type="dxa"/>
            <w:tcBorders>
              <w:top w:val="nil"/>
              <w:left w:val="nil"/>
              <w:bottom w:val="single" w:sz="8" w:space="0" w:color="auto"/>
              <w:right w:val="single" w:sz="4"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c>
          <w:tcPr>
            <w:tcW w:w="1062" w:type="dxa"/>
            <w:tcBorders>
              <w:top w:val="nil"/>
              <w:left w:val="nil"/>
              <w:bottom w:val="single" w:sz="8" w:space="0" w:color="auto"/>
              <w:right w:val="single" w:sz="8" w:space="0" w:color="auto"/>
            </w:tcBorders>
            <w:shd w:val="clear" w:color="auto" w:fill="auto"/>
            <w:noWrap/>
            <w:vAlign w:val="center"/>
          </w:tcPr>
          <w:p w:rsidR="00E3585E" w:rsidRPr="007D5E77" w:rsidRDefault="00E3585E" w:rsidP="007D5E77">
            <w:pPr>
              <w:widowControl/>
              <w:jc w:val="right"/>
              <w:rPr>
                <w:rFonts w:eastAsia="仿宋_GB2312"/>
                <w:kern w:val="0"/>
                <w:szCs w:val="21"/>
              </w:rPr>
            </w:pPr>
            <w:r w:rsidRPr="007D5E77">
              <w:rPr>
                <w:rFonts w:eastAsia="仿宋_GB2312" w:hAnsi="宋体"/>
                <w:kern w:val="0"/>
                <w:szCs w:val="21"/>
              </w:rPr>
              <w:t xml:space="preserve">　</w:t>
            </w:r>
          </w:p>
        </w:tc>
      </w:tr>
    </w:tbl>
    <w:p w:rsidR="007D5E77" w:rsidRPr="007D5E77" w:rsidRDefault="007D5E77" w:rsidP="007D5E77">
      <w:pPr>
        <w:widowControl/>
        <w:jc w:val="left"/>
        <w:rPr>
          <w:rFonts w:eastAsia="仿宋_GB2312"/>
          <w:kern w:val="0"/>
          <w:szCs w:val="21"/>
        </w:rPr>
      </w:pPr>
      <w:r w:rsidRPr="007D5E77">
        <w:rPr>
          <w:rFonts w:eastAsia="仿宋_GB2312" w:hAnsi="宋体"/>
          <w:kern w:val="0"/>
          <w:szCs w:val="21"/>
        </w:rPr>
        <w:t>注：本表反映部门本年度取得的各项收入情况。</w:t>
      </w: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Default="007D5E77" w:rsidP="007D5E77">
      <w:pPr>
        <w:autoSpaceDE w:val="0"/>
        <w:autoSpaceDN w:val="0"/>
        <w:adjustRightInd w:val="0"/>
        <w:spacing w:line="600" w:lineRule="exact"/>
        <w:rPr>
          <w:rFonts w:eastAsia="仿宋_GB2312"/>
          <w:spacing w:val="6"/>
          <w:kern w:val="0"/>
          <w:sz w:val="32"/>
          <w:szCs w:val="32"/>
        </w:rPr>
      </w:pPr>
    </w:p>
    <w:p w:rsidR="0031707A" w:rsidRPr="007D5E77" w:rsidRDefault="0031707A"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widowControl/>
        <w:jc w:val="center"/>
        <w:rPr>
          <w:rFonts w:eastAsia="方正小标宋_GBK"/>
          <w:color w:val="000000"/>
          <w:kern w:val="0"/>
          <w:sz w:val="36"/>
          <w:szCs w:val="36"/>
        </w:rPr>
      </w:pPr>
      <w:r w:rsidRPr="007D5E77">
        <w:rPr>
          <w:rFonts w:eastAsia="方正小标宋_GBK" w:hAnsi="华文中宋"/>
          <w:color w:val="000000"/>
          <w:kern w:val="0"/>
          <w:sz w:val="36"/>
          <w:szCs w:val="36"/>
        </w:rPr>
        <w:lastRenderedPageBreak/>
        <w:t>支出决算表</w:t>
      </w:r>
    </w:p>
    <w:p w:rsidR="007D5E77" w:rsidRPr="007D5E77" w:rsidRDefault="007D5E77" w:rsidP="007D5E77">
      <w:pPr>
        <w:widowControl/>
        <w:tabs>
          <w:tab w:val="left" w:pos="1121"/>
          <w:tab w:val="left" w:pos="1357"/>
          <w:tab w:val="left" w:pos="2593"/>
          <w:tab w:val="left" w:pos="4203"/>
          <w:tab w:val="left" w:pos="5844"/>
          <w:tab w:val="left" w:pos="7485"/>
          <w:tab w:val="left" w:pos="9126"/>
          <w:tab w:val="left" w:pos="10767"/>
        </w:tabs>
        <w:jc w:val="left"/>
        <w:rPr>
          <w:rFonts w:eastAsia="仿宋_GB2312"/>
          <w:color w:val="000000"/>
          <w:kern w:val="0"/>
          <w:sz w:val="24"/>
        </w:rPr>
      </w:pPr>
      <w:r w:rsidRPr="007D5E77">
        <w:rPr>
          <w:rFonts w:hAnsi="宋体"/>
          <w:kern w:val="0"/>
          <w:sz w:val="24"/>
        </w:rPr>
        <w:t xml:space="preserve">　</w:t>
      </w:r>
      <w:r w:rsidRPr="007D5E77">
        <w:rPr>
          <w:kern w:val="0"/>
          <w:sz w:val="24"/>
        </w:rPr>
        <w:tab/>
      </w:r>
      <w:r w:rsidRPr="007D5E77">
        <w:rPr>
          <w:rFonts w:hAnsi="宋体"/>
          <w:kern w:val="0"/>
          <w:sz w:val="24"/>
        </w:rPr>
        <w:t xml:space="preserve">　</w:t>
      </w:r>
      <w:r w:rsidRPr="007D5E77">
        <w:rPr>
          <w:kern w:val="0"/>
          <w:sz w:val="24"/>
        </w:rPr>
        <w:tab/>
      </w:r>
      <w:r w:rsidRPr="007D5E77">
        <w:rPr>
          <w:kern w:val="0"/>
          <w:sz w:val="24"/>
        </w:rPr>
        <w:tab/>
      </w:r>
      <w:r w:rsidRPr="007D5E77">
        <w:rPr>
          <w:rFonts w:hAnsi="宋体"/>
          <w:kern w:val="0"/>
          <w:sz w:val="24"/>
        </w:rPr>
        <w:t xml:space="preserve">　</w:t>
      </w:r>
      <w:r w:rsidRPr="007D5E77">
        <w:rPr>
          <w:kern w:val="0"/>
          <w:sz w:val="24"/>
        </w:rPr>
        <w:tab/>
      </w:r>
      <w:r w:rsidRPr="007D5E77">
        <w:rPr>
          <w:rFonts w:hAnsi="宋体"/>
          <w:kern w:val="0"/>
          <w:sz w:val="24"/>
        </w:rPr>
        <w:t xml:space="preserve">　</w:t>
      </w:r>
      <w:r w:rsidRPr="007D5E77">
        <w:rPr>
          <w:rFonts w:hAnsi="宋体" w:hint="eastAsia"/>
          <w:kern w:val="0"/>
          <w:sz w:val="24"/>
        </w:rPr>
        <w:t xml:space="preserve">         </w:t>
      </w:r>
      <w:r w:rsidRPr="007D5E77">
        <w:rPr>
          <w:rFonts w:eastAsia="仿宋_GB2312"/>
          <w:kern w:val="0"/>
          <w:sz w:val="24"/>
        </w:rPr>
        <w:tab/>
      </w:r>
      <w:r w:rsidRPr="007D5E77">
        <w:rPr>
          <w:rFonts w:eastAsia="仿宋_GB2312" w:hAnsi="宋体"/>
          <w:color w:val="000000"/>
          <w:kern w:val="0"/>
          <w:sz w:val="24"/>
        </w:rPr>
        <w:t>公开</w:t>
      </w:r>
      <w:r w:rsidRPr="007D5E77">
        <w:rPr>
          <w:rFonts w:eastAsia="仿宋_GB2312"/>
          <w:color w:val="000000"/>
          <w:kern w:val="0"/>
          <w:sz w:val="24"/>
        </w:rPr>
        <w:t>03</w:t>
      </w:r>
      <w:r w:rsidRPr="007D5E77">
        <w:rPr>
          <w:rFonts w:eastAsia="仿宋_GB2312" w:hAnsi="宋体"/>
          <w:color w:val="000000"/>
          <w:kern w:val="0"/>
          <w:sz w:val="24"/>
        </w:rPr>
        <w:t>表</w:t>
      </w:r>
    </w:p>
    <w:p w:rsidR="007D5E77" w:rsidRPr="007D5E77" w:rsidRDefault="007D5E77" w:rsidP="007D5E77">
      <w:pPr>
        <w:widowControl/>
        <w:tabs>
          <w:tab w:val="left" w:pos="1121"/>
          <w:tab w:val="left" w:pos="1357"/>
          <w:tab w:val="left" w:pos="2593"/>
          <w:tab w:val="left" w:pos="4203"/>
          <w:tab w:val="left" w:pos="5844"/>
          <w:tab w:val="left" w:pos="7485"/>
          <w:tab w:val="left" w:pos="9126"/>
          <w:tab w:val="left" w:pos="10767"/>
        </w:tabs>
        <w:jc w:val="left"/>
        <w:rPr>
          <w:rFonts w:eastAsia="仿宋_GB2312"/>
          <w:color w:val="000000"/>
          <w:kern w:val="0"/>
          <w:sz w:val="24"/>
        </w:rPr>
      </w:pPr>
      <w:r w:rsidRPr="007D5E77">
        <w:rPr>
          <w:rFonts w:eastAsia="仿宋_GB2312" w:hAnsi="宋体"/>
          <w:color w:val="000000"/>
          <w:kern w:val="0"/>
          <w:sz w:val="24"/>
        </w:rPr>
        <w:t>部门：</w:t>
      </w:r>
      <w:r w:rsidR="00F12294">
        <w:rPr>
          <w:rFonts w:eastAsia="仿宋_GB2312" w:hAnsi="宋体" w:hint="eastAsia"/>
          <w:color w:val="000000"/>
          <w:kern w:val="0"/>
          <w:sz w:val="24"/>
        </w:rPr>
        <w:t>中国烟草总公司湘潭中等专业学校</w:t>
      </w:r>
      <w:r w:rsidR="00F12294">
        <w:rPr>
          <w:rFonts w:eastAsia="仿宋_GB2312" w:hAnsi="宋体" w:hint="eastAsia"/>
          <w:color w:val="000000"/>
          <w:kern w:val="0"/>
          <w:sz w:val="24"/>
        </w:rPr>
        <w:t xml:space="preserve">    </w:t>
      </w:r>
      <w:r w:rsidRPr="007D5E77">
        <w:rPr>
          <w:rFonts w:eastAsia="仿宋_GB2312"/>
          <w:kern w:val="0"/>
          <w:sz w:val="24"/>
        </w:rPr>
        <w:tab/>
      </w:r>
      <w:r w:rsidRPr="007D5E77">
        <w:rPr>
          <w:rFonts w:eastAsia="仿宋_GB2312" w:hint="eastAsia"/>
          <w:kern w:val="0"/>
          <w:sz w:val="24"/>
        </w:rPr>
        <w:t xml:space="preserve">             </w:t>
      </w:r>
      <w:r w:rsidRPr="007D5E77">
        <w:rPr>
          <w:rFonts w:eastAsia="仿宋_GB2312" w:hAnsi="宋体"/>
          <w:color w:val="000000"/>
          <w:kern w:val="0"/>
          <w:sz w:val="24"/>
        </w:rPr>
        <w:t>单位：万元</w:t>
      </w:r>
    </w:p>
    <w:tbl>
      <w:tblPr>
        <w:tblW w:w="10354" w:type="dxa"/>
        <w:jc w:val="center"/>
        <w:tblLook w:val="0000"/>
      </w:tblPr>
      <w:tblGrid>
        <w:gridCol w:w="1730"/>
        <w:gridCol w:w="1236"/>
        <w:gridCol w:w="1476"/>
        <w:gridCol w:w="1641"/>
        <w:gridCol w:w="892"/>
        <w:gridCol w:w="1287"/>
        <w:gridCol w:w="920"/>
        <w:gridCol w:w="1172"/>
      </w:tblGrid>
      <w:tr w:rsidR="007D5E77" w:rsidRPr="007D5E77" w:rsidTr="00B56D6C">
        <w:trPr>
          <w:jc w:val="center"/>
        </w:trPr>
        <w:tc>
          <w:tcPr>
            <w:tcW w:w="2966" w:type="dxa"/>
            <w:gridSpan w:val="2"/>
            <w:tcBorders>
              <w:top w:val="single" w:sz="8" w:space="0" w:color="auto"/>
              <w:left w:val="single" w:sz="8" w:space="0" w:color="auto"/>
              <w:bottom w:val="single" w:sz="4" w:space="0" w:color="auto"/>
              <w:right w:val="nil"/>
            </w:tcBorders>
            <w:shd w:val="clear" w:color="auto" w:fill="FFFFFF"/>
            <w:vAlign w:val="center"/>
          </w:tcPr>
          <w:p w:rsidR="007D5E77" w:rsidRPr="007D5E77" w:rsidRDefault="007D5E77" w:rsidP="007D5E77">
            <w:pPr>
              <w:widowControl/>
              <w:jc w:val="center"/>
              <w:rPr>
                <w:rFonts w:eastAsia="黑体"/>
                <w:kern w:val="0"/>
                <w:sz w:val="24"/>
              </w:rPr>
            </w:pPr>
            <w:r w:rsidRPr="007D5E77">
              <w:rPr>
                <w:rFonts w:eastAsia="黑体" w:hint="eastAsia"/>
                <w:kern w:val="0"/>
                <w:sz w:val="24"/>
              </w:rPr>
              <w:t>项</w:t>
            </w:r>
            <w:r w:rsidRPr="007D5E77">
              <w:rPr>
                <w:rFonts w:eastAsia="黑体" w:hint="eastAsia"/>
                <w:kern w:val="0"/>
                <w:sz w:val="24"/>
              </w:rPr>
              <w:t xml:space="preserve">    </w:t>
            </w:r>
            <w:r w:rsidRPr="007D5E77">
              <w:rPr>
                <w:rFonts w:eastAsia="黑体" w:hint="eastAsia"/>
                <w:kern w:val="0"/>
                <w:sz w:val="24"/>
              </w:rPr>
              <w:t>目</w:t>
            </w:r>
          </w:p>
        </w:tc>
        <w:tc>
          <w:tcPr>
            <w:tcW w:w="14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7D5E77" w:rsidRPr="007D5E77" w:rsidRDefault="007D5E77" w:rsidP="007D5E77">
            <w:pPr>
              <w:widowControl/>
              <w:jc w:val="center"/>
              <w:rPr>
                <w:rFonts w:eastAsia="黑体"/>
                <w:kern w:val="0"/>
                <w:sz w:val="24"/>
              </w:rPr>
            </w:pPr>
            <w:r w:rsidRPr="007D5E77">
              <w:rPr>
                <w:rFonts w:eastAsia="黑体" w:hint="eastAsia"/>
                <w:kern w:val="0"/>
                <w:sz w:val="24"/>
              </w:rPr>
              <w:t>本年支出合计</w:t>
            </w:r>
          </w:p>
        </w:tc>
        <w:tc>
          <w:tcPr>
            <w:tcW w:w="164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7D5E77" w:rsidRPr="007D5E77" w:rsidRDefault="007D5E77" w:rsidP="007D5E77">
            <w:pPr>
              <w:widowControl/>
              <w:jc w:val="center"/>
              <w:rPr>
                <w:rFonts w:eastAsia="黑体"/>
                <w:kern w:val="0"/>
                <w:sz w:val="24"/>
              </w:rPr>
            </w:pPr>
            <w:r w:rsidRPr="007D5E77">
              <w:rPr>
                <w:rFonts w:eastAsia="黑体" w:hint="eastAsia"/>
                <w:kern w:val="0"/>
                <w:sz w:val="24"/>
              </w:rPr>
              <w:t>基本支出</w:t>
            </w:r>
          </w:p>
        </w:tc>
        <w:tc>
          <w:tcPr>
            <w:tcW w:w="89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7D5E77" w:rsidRPr="007D5E77" w:rsidRDefault="007D5E77" w:rsidP="007D5E77">
            <w:pPr>
              <w:widowControl/>
              <w:jc w:val="center"/>
              <w:rPr>
                <w:rFonts w:eastAsia="黑体"/>
                <w:kern w:val="0"/>
                <w:sz w:val="24"/>
              </w:rPr>
            </w:pPr>
            <w:r w:rsidRPr="007D5E77">
              <w:rPr>
                <w:rFonts w:eastAsia="黑体" w:hint="eastAsia"/>
                <w:kern w:val="0"/>
                <w:sz w:val="24"/>
              </w:rPr>
              <w:t>项目支出</w:t>
            </w:r>
          </w:p>
        </w:tc>
        <w:tc>
          <w:tcPr>
            <w:tcW w:w="128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7D5E77" w:rsidRPr="007D5E77" w:rsidRDefault="007D5E77" w:rsidP="007D5E77">
            <w:pPr>
              <w:widowControl/>
              <w:jc w:val="center"/>
              <w:rPr>
                <w:rFonts w:eastAsia="黑体"/>
                <w:kern w:val="0"/>
                <w:sz w:val="24"/>
              </w:rPr>
            </w:pPr>
            <w:r w:rsidRPr="007D5E77">
              <w:rPr>
                <w:rFonts w:eastAsia="黑体" w:hint="eastAsia"/>
                <w:kern w:val="0"/>
                <w:sz w:val="24"/>
              </w:rPr>
              <w:t>上缴上级支出</w:t>
            </w:r>
          </w:p>
        </w:tc>
        <w:tc>
          <w:tcPr>
            <w:tcW w:w="92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7D5E77" w:rsidRPr="007D5E77" w:rsidRDefault="007D5E77" w:rsidP="007D5E77">
            <w:pPr>
              <w:widowControl/>
              <w:jc w:val="center"/>
              <w:rPr>
                <w:rFonts w:eastAsia="黑体"/>
                <w:kern w:val="0"/>
                <w:sz w:val="24"/>
              </w:rPr>
            </w:pPr>
            <w:r w:rsidRPr="007D5E77">
              <w:rPr>
                <w:rFonts w:eastAsia="黑体" w:hint="eastAsia"/>
                <w:kern w:val="0"/>
                <w:sz w:val="24"/>
              </w:rPr>
              <w:t>经营支出</w:t>
            </w:r>
          </w:p>
        </w:tc>
        <w:tc>
          <w:tcPr>
            <w:tcW w:w="1172"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7D5E77" w:rsidRPr="007D5E77" w:rsidRDefault="007D5E77" w:rsidP="007D5E77">
            <w:pPr>
              <w:widowControl/>
              <w:jc w:val="center"/>
              <w:rPr>
                <w:rFonts w:eastAsia="黑体"/>
                <w:kern w:val="0"/>
                <w:sz w:val="24"/>
              </w:rPr>
            </w:pPr>
            <w:r w:rsidRPr="007D5E77">
              <w:rPr>
                <w:rFonts w:eastAsia="黑体" w:hint="eastAsia"/>
                <w:kern w:val="0"/>
                <w:sz w:val="24"/>
              </w:rPr>
              <w:t>对附属单位补助支出</w:t>
            </w:r>
          </w:p>
        </w:tc>
      </w:tr>
      <w:tr w:rsidR="007D5E77" w:rsidRPr="007D5E77" w:rsidTr="00B56D6C">
        <w:trPr>
          <w:trHeight w:val="311"/>
          <w:jc w:val="center"/>
        </w:trPr>
        <w:tc>
          <w:tcPr>
            <w:tcW w:w="1730" w:type="dxa"/>
            <w:vMerge w:val="restart"/>
            <w:tcBorders>
              <w:top w:val="single" w:sz="4" w:space="0" w:color="auto"/>
              <w:left w:val="single" w:sz="8" w:space="0" w:color="auto"/>
              <w:bottom w:val="single" w:sz="4" w:space="0" w:color="000000"/>
              <w:right w:val="nil"/>
            </w:tcBorders>
            <w:shd w:val="clear" w:color="auto" w:fill="FFFFFF"/>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功能分类科目编码</w:t>
            </w:r>
          </w:p>
        </w:tc>
        <w:tc>
          <w:tcPr>
            <w:tcW w:w="1236" w:type="dxa"/>
            <w:vMerge w:val="restart"/>
            <w:tcBorders>
              <w:top w:val="nil"/>
              <w:left w:val="single" w:sz="4" w:space="0" w:color="auto"/>
              <w:bottom w:val="single" w:sz="4" w:space="0" w:color="000000"/>
              <w:right w:val="single" w:sz="4" w:space="0" w:color="auto"/>
            </w:tcBorders>
            <w:shd w:val="clear" w:color="auto" w:fill="FFFFFF"/>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科目名称</w:t>
            </w:r>
          </w:p>
        </w:tc>
        <w:tc>
          <w:tcPr>
            <w:tcW w:w="1476"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黑体"/>
                <w:kern w:val="0"/>
                <w:sz w:val="24"/>
              </w:rPr>
            </w:pPr>
          </w:p>
        </w:tc>
        <w:tc>
          <w:tcPr>
            <w:tcW w:w="1641"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黑体"/>
                <w:kern w:val="0"/>
                <w:sz w:val="24"/>
              </w:rPr>
            </w:pPr>
          </w:p>
        </w:tc>
        <w:tc>
          <w:tcPr>
            <w:tcW w:w="892"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黑体"/>
                <w:kern w:val="0"/>
                <w:sz w:val="24"/>
              </w:rPr>
            </w:pPr>
          </w:p>
        </w:tc>
        <w:tc>
          <w:tcPr>
            <w:tcW w:w="1287"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黑体"/>
                <w:kern w:val="0"/>
                <w:sz w:val="24"/>
              </w:rPr>
            </w:pPr>
          </w:p>
        </w:tc>
        <w:tc>
          <w:tcPr>
            <w:tcW w:w="920"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黑体"/>
                <w:kern w:val="0"/>
                <w:sz w:val="24"/>
              </w:rPr>
            </w:pPr>
          </w:p>
        </w:tc>
        <w:tc>
          <w:tcPr>
            <w:tcW w:w="1172" w:type="dxa"/>
            <w:vMerge/>
            <w:tcBorders>
              <w:top w:val="single" w:sz="8" w:space="0" w:color="auto"/>
              <w:left w:val="single" w:sz="4" w:space="0" w:color="auto"/>
              <w:bottom w:val="single" w:sz="4" w:space="0" w:color="000000"/>
              <w:right w:val="single" w:sz="8" w:space="0" w:color="auto"/>
            </w:tcBorders>
            <w:vAlign w:val="center"/>
          </w:tcPr>
          <w:p w:rsidR="007D5E77" w:rsidRPr="007D5E77" w:rsidRDefault="007D5E77" w:rsidP="007D5E77">
            <w:pPr>
              <w:widowControl/>
              <w:jc w:val="left"/>
              <w:rPr>
                <w:rFonts w:eastAsia="黑体"/>
                <w:kern w:val="0"/>
                <w:sz w:val="24"/>
              </w:rPr>
            </w:pPr>
          </w:p>
        </w:tc>
      </w:tr>
      <w:tr w:rsidR="007D5E77" w:rsidRPr="007D5E77" w:rsidTr="00B56D6C">
        <w:trPr>
          <w:trHeight w:val="311"/>
          <w:jc w:val="center"/>
        </w:trPr>
        <w:tc>
          <w:tcPr>
            <w:tcW w:w="1730" w:type="dxa"/>
            <w:vMerge/>
            <w:tcBorders>
              <w:top w:val="single" w:sz="4" w:space="0" w:color="auto"/>
              <w:left w:val="single" w:sz="8" w:space="0" w:color="auto"/>
              <w:bottom w:val="single" w:sz="4" w:space="0" w:color="000000"/>
              <w:right w:val="nil"/>
            </w:tcBorders>
            <w:vAlign w:val="center"/>
          </w:tcPr>
          <w:p w:rsidR="007D5E77" w:rsidRPr="007D5E77" w:rsidRDefault="007D5E77" w:rsidP="007D5E77">
            <w:pPr>
              <w:widowControl/>
              <w:jc w:val="left"/>
              <w:rPr>
                <w:rFonts w:eastAsia="仿宋_GB2312"/>
                <w:kern w:val="0"/>
                <w:sz w:val="24"/>
              </w:rPr>
            </w:pPr>
          </w:p>
        </w:tc>
        <w:tc>
          <w:tcPr>
            <w:tcW w:w="1236" w:type="dxa"/>
            <w:vMerge/>
            <w:tcBorders>
              <w:top w:val="nil"/>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 w:val="24"/>
              </w:rPr>
            </w:pPr>
          </w:p>
        </w:tc>
        <w:tc>
          <w:tcPr>
            <w:tcW w:w="1476"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 w:val="24"/>
              </w:rPr>
            </w:pPr>
          </w:p>
        </w:tc>
        <w:tc>
          <w:tcPr>
            <w:tcW w:w="1641"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 w:val="24"/>
              </w:rPr>
            </w:pPr>
          </w:p>
        </w:tc>
        <w:tc>
          <w:tcPr>
            <w:tcW w:w="892"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 w:val="24"/>
              </w:rPr>
            </w:pPr>
          </w:p>
        </w:tc>
        <w:tc>
          <w:tcPr>
            <w:tcW w:w="1287"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 w:val="24"/>
              </w:rPr>
            </w:pPr>
          </w:p>
        </w:tc>
        <w:tc>
          <w:tcPr>
            <w:tcW w:w="920" w:type="dxa"/>
            <w:vMerge/>
            <w:tcBorders>
              <w:top w:val="single" w:sz="8" w:space="0" w:color="auto"/>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 w:val="24"/>
              </w:rPr>
            </w:pPr>
          </w:p>
        </w:tc>
        <w:tc>
          <w:tcPr>
            <w:tcW w:w="1172" w:type="dxa"/>
            <w:vMerge/>
            <w:tcBorders>
              <w:top w:val="single" w:sz="8" w:space="0" w:color="auto"/>
              <w:left w:val="single" w:sz="4" w:space="0" w:color="auto"/>
              <w:bottom w:val="single" w:sz="4" w:space="0" w:color="000000"/>
              <w:right w:val="single" w:sz="8" w:space="0" w:color="auto"/>
            </w:tcBorders>
            <w:vAlign w:val="center"/>
          </w:tcPr>
          <w:p w:rsidR="007D5E77" w:rsidRPr="007D5E77" w:rsidRDefault="007D5E77" w:rsidP="007D5E77">
            <w:pPr>
              <w:widowControl/>
              <w:jc w:val="left"/>
              <w:rPr>
                <w:rFonts w:eastAsia="仿宋_GB2312"/>
                <w:kern w:val="0"/>
                <w:sz w:val="24"/>
              </w:rPr>
            </w:pPr>
          </w:p>
        </w:tc>
      </w:tr>
      <w:tr w:rsidR="007D5E77" w:rsidRPr="007D5E77" w:rsidTr="00B56D6C">
        <w:trPr>
          <w:jc w:val="center"/>
        </w:trPr>
        <w:tc>
          <w:tcPr>
            <w:tcW w:w="2966" w:type="dxa"/>
            <w:gridSpan w:val="2"/>
            <w:tcBorders>
              <w:top w:val="single" w:sz="4" w:space="0" w:color="auto"/>
              <w:left w:val="single" w:sz="8" w:space="0" w:color="auto"/>
              <w:bottom w:val="single" w:sz="4" w:space="0" w:color="auto"/>
              <w:right w:val="single" w:sz="4" w:space="0" w:color="000000"/>
            </w:tcBorders>
            <w:shd w:val="clear" w:color="auto" w:fill="FFFFFF"/>
            <w:noWrap/>
            <w:vAlign w:val="center"/>
          </w:tcPr>
          <w:p w:rsidR="007D5E77" w:rsidRPr="007D5E77" w:rsidRDefault="007D5E77" w:rsidP="007D5E77">
            <w:pPr>
              <w:widowControl/>
              <w:jc w:val="center"/>
              <w:rPr>
                <w:rFonts w:eastAsia="仿宋_GB2312"/>
                <w:kern w:val="0"/>
                <w:sz w:val="24"/>
              </w:rPr>
            </w:pPr>
            <w:r w:rsidRPr="007D5E77">
              <w:rPr>
                <w:rFonts w:eastAsia="仿宋_GB2312" w:hAnsi="宋体"/>
                <w:kern w:val="0"/>
                <w:sz w:val="24"/>
              </w:rPr>
              <w:t>栏次</w:t>
            </w:r>
          </w:p>
        </w:tc>
        <w:tc>
          <w:tcPr>
            <w:tcW w:w="1476"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 w:val="24"/>
              </w:rPr>
            </w:pPr>
            <w:r w:rsidRPr="007D5E77">
              <w:rPr>
                <w:rFonts w:eastAsia="仿宋_GB2312"/>
                <w:kern w:val="0"/>
                <w:sz w:val="24"/>
              </w:rPr>
              <w:t>1</w:t>
            </w:r>
          </w:p>
        </w:tc>
        <w:tc>
          <w:tcPr>
            <w:tcW w:w="1641"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 w:val="24"/>
              </w:rPr>
            </w:pPr>
            <w:r w:rsidRPr="007D5E77">
              <w:rPr>
                <w:rFonts w:eastAsia="仿宋_GB2312"/>
                <w:kern w:val="0"/>
                <w:sz w:val="24"/>
              </w:rPr>
              <w:t>2</w:t>
            </w:r>
          </w:p>
        </w:tc>
        <w:tc>
          <w:tcPr>
            <w:tcW w:w="892"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 w:val="24"/>
              </w:rPr>
            </w:pPr>
            <w:r w:rsidRPr="007D5E77">
              <w:rPr>
                <w:rFonts w:eastAsia="仿宋_GB2312"/>
                <w:kern w:val="0"/>
                <w:sz w:val="24"/>
              </w:rPr>
              <w:t>3</w:t>
            </w:r>
          </w:p>
        </w:tc>
        <w:tc>
          <w:tcPr>
            <w:tcW w:w="1287"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 w:val="24"/>
              </w:rPr>
            </w:pPr>
            <w:r w:rsidRPr="007D5E77">
              <w:rPr>
                <w:rFonts w:eastAsia="仿宋_GB2312"/>
                <w:kern w:val="0"/>
                <w:sz w:val="24"/>
              </w:rPr>
              <w:t>4</w:t>
            </w:r>
          </w:p>
        </w:tc>
        <w:tc>
          <w:tcPr>
            <w:tcW w:w="920"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 w:val="24"/>
              </w:rPr>
            </w:pPr>
            <w:r w:rsidRPr="007D5E77">
              <w:rPr>
                <w:rFonts w:eastAsia="仿宋_GB2312"/>
                <w:kern w:val="0"/>
                <w:sz w:val="24"/>
              </w:rPr>
              <w:t>5</w:t>
            </w:r>
          </w:p>
        </w:tc>
        <w:tc>
          <w:tcPr>
            <w:tcW w:w="1172" w:type="dxa"/>
            <w:tcBorders>
              <w:top w:val="nil"/>
              <w:left w:val="nil"/>
              <w:bottom w:val="single" w:sz="4" w:space="0" w:color="auto"/>
              <w:right w:val="single" w:sz="8" w:space="0" w:color="auto"/>
            </w:tcBorders>
            <w:shd w:val="clear" w:color="auto" w:fill="FFFFFF"/>
            <w:noWrap/>
            <w:vAlign w:val="center"/>
          </w:tcPr>
          <w:p w:rsidR="007D5E77" w:rsidRPr="007D5E77" w:rsidRDefault="007D5E77" w:rsidP="007D5E77">
            <w:pPr>
              <w:widowControl/>
              <w:jc w:val="center"/>
              <w:rPr>
                <w:rFonts w:eastAsia="仿宋_GB2312"/>
                <w:kern w:val="0"/>
                <w:sz w:val="24"/>
              </w:rPr>
            </w:pPr>
            <w:r w:rsidRPr="007D5E77">
              <w:rPr>
                <w:rFonts w:eastAsia="仿宋_GB2312"/>
                <w:kern w:val="0"/>
                <w:sz w:val="24"/>
              </w:rPr>
              <w:t>6</w:t>
            </w:r>
          </w:p>
        </w:tc>
      </w:tr>
      <w:tr w:rsidR="00867568" w:rsidRPr="007D5E77" w:rsidTr="00B56D6C">
        <w:trPr>
          <w:jc w:val="center"/>
        </w:trPr>
        <w:tc>
          <w:tcPr>
            <w:tcW w:w="2966" w:type="dxa"/>
            <w:gridSpan w:val="2"/>
            <w:tcBorders>
              <w:top w:val="nil"/>
              <w:left w:val="single" w:sz="8" w:space="0" w:color="auto"/>
              <w:bottom w:val="single" w:sz="4" w:space="0" w:color="auto"/>
              <w:right w:val="single" w:sz="4" w:space="0" w:color="000000"/>
            </w:tcBorders>
            <w:shd w:val="clear" w:color="auto" w:fill="FFFFFF"/>
            <w:noWrap/>
            <w:vAlign w:val="center"/>
          </w:tcPr>
          <w:p w:rsidR="00867568" w:rsidRPr="007D5E77" w:rsidRDefault="00867568" w:rsidP="007D5E77">
            <w:pPr>
              <w:widowControl/>
              <w:jc w:val="center"/>
              <w:rPr>
                <w:rFonts w:eastAsia="仿宋_GB2312"/>
                <w:kern w:val="0"/>
                <w:sz w:val="24"/>
              </w:rPr>
            </w:pPr>
            <w:r w:rsidRPr="007D5E77">
              <w:rPr>
                <w:rFonts w:eastAsia="仿宋_GB2312" w:hAnsi="宋体"/>
                <w:kern w:val="0"/>
                <w:sz w:val="24"/>
              </w:rPr>
              <w:t>合计</w:t>
            </w:r>
          </w:p>
        </w:tc>
        <w:tc>
          <w:tcPr>
            <w:tcW w:w="1476" w:type="dxa"/>
            <w:tcBorders>
              <w:top w:val="nil"/>
              <w:left w:val="nil"/>
              <w:bottom w:val="single" w:sz="4" w:space="0" w:color="auto"/>
              <w:right w:val="single" w:sz="4" w:space="0" w:color="auto"/>
            </w:tcBorders>
            <w:shd w:val="clear" w:color="auto" w:fill="auto"/>
            <w:noWrap/>
            <w:vAlign w:val="center"/>
          </w:tcPr>
          <w:p w:rsidR="00867568" w:rsidRPr="0031707A" w:rsidRDefault="00867568" w:rsidP="007D5E77">
            <w:pPr>
              <w:widowControl/>
              <w:jc w:val="right"/>
              <w:rPr>
                <w:rFonts w:eastAsia="仿宋_GB2312"/>
                <w:kern w:val="0"/>
                <w:szCs w:val="21"/>
              </w:rPr>
            </w:pPr>
            <w:r w:rsidRPr="0031707A">
              <w:rPr>
                <w:rFonts w:eastAsia="仿宋_GB2312" w:hAnsi="宋体" w:hint="eastAsia"/>
                <w:kern w:val="0"/>
                <w:szCs w:val="21"/>
              </w:rPr>
              <w:t>3,672.58</w:t>
            </w:r>
            <w:r w:rsidRPr="0031707A">
              <w:rPr>
                <w:rFonts w:eastAsia="仿宋_GB2312" w:hAnsi="宋体"/>
                <w:kern w:val="0"/>
                <w:szCs w:val="21"/>
              </w:rPr>
              <w:t xml:space="preserve">　</w:t>
            </w:r>
          </w:p>
        </w:tc>
        <w:tc>
          <w:tcPr>
            <w:tcW w:w="1641" w:type="dxa"/>
            <w:tcBorders>
              <w:top w:val="nil"/>
              <w:left w:val="nil"/>
              <w:bottom w:val="single" w:sz="4" w:space="0" w:color="auto"/>
              <w:right w:val="single" w:sz="4" w:space="0" w:color="auto"/>
            </w:tcBorders>
            <w:shd w:val="clear" w:color="auto" w:fill="auto"/>
            <w:noWrap/>
            <w:vAlign w:val="center"/>
          </w:tcPr>
          <w:p w:rsidR="00867568" w:rsidRPr="0031707A" w:rsidRDefault="00867568" w:rsidP="00536AA7">
            <w:pPr>
              <w:widowControl/>
              <w:jc w:val="right"/>
              <w:rPr>
                <w:rFonts w:eastAsia="仿宋_GB2312"/>
                <w:kern w:val="0"/>
                <w:szCs w:val="21"/>
              </w:rPr>
            </w:pPr>
            <w:r w:rsidRPr="0031707A">
              <w:rPr>
                <w:rFonts w:eastAsia="仿宋_GB2312" w:hAnsi="宋体" w:hint="eastAsia"/>
                <w:kern w:val="0"/>
                <w:szCs w:val="21"/>
              </w:rPr>
              <w:t>3,672.58</w:t>
            </w:r>
            <w:r w:rsidRPr="0031707A">
              <w:rPr>
                <w:rFonts w:eastAsia="仿宋_GB2312" w:hAnsi="宋体"/>
                <w:kern w:val="0"/>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287"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920"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172" w:type="dxa"/>
            <w:tcBorders>
              <w:top w:val="nil"/>
              <w:left w:val="nil"/>
              <w:bottom w:val="single" w:sz="4" w:space="0" w:color="auto"/>
              <w:right w:val="single" w:sz="8"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r>
      <w:tr w:rsidR="00867568" w:rsidRPr="007D5E77" w:rsidTr="00B56D6C">
        <w:trPr>
          <w:jc w:val="center"/>
        </w:trPr>
        <w:tc>
          <w:tcPr>
            <w:tcW w:w="1730" w:type="dxa"/>
            <w:tcBorders>
              <w:top w:val="single" w:sz="4" w:space="0" w:color="auto"/>
              <w:left w:val="single" w:sz="8" w:space="0" w:color="auto"/>
              <w:bottom w:val="single" w:sz="4" w:space="0" w:color="auto"/>
              <w:right w:val="nil"/>
            </w:tcBorders>
            <w:shd w:val="clear" w:color="auto" w:fill="FFFFFF"/>
            <w:noWrap/>
            <w:vAlign w:val="center"/>
          </w:tcPr>
          <w:p w:rsidR="00867568" w:rsidRPr="0031707A" w:rsidRDefault="00867568" w:rsidP="007D5E77">
            <w:pPr>
              <w:widowControl/>
              <w:jc w:val="left"/>
              <w:rPr>
                <w:rFonts w:eastAsia="仿宋_GB2312"/>
                <w:kern w:val="0"/>
                <w:szCs w:val="21"/>
              </w:rPr>
            </w:pPr>
            <w:r w:rsidRPr="0031707A">
              <w:rPr>
                <w:rFonts w:eastAsia="仿宋_GB2312" w:hAnsi="宋体"/>
                <w:kern w:val="0"/>
                <w:szCs w:val="21"/>
              </w:rPr>
              <w:t xml:space="preserve">　</w:t>
            </w:r>
            <w:r w:rsidRPr="0031707A">
              <w:rPr>
                <w:rFonts w:eastAsia="仿宋_GB2312" w:hAnsi="宋体" w:hint="eastAsia"/>
                <w:kern w:val="0"/>
                <w:szCs w:val="21"/>
              </w:rPr>
              <w:t>205</w:t>
            </w:r>
          </w:p>
        </w:tc>
        <w:tc>
          <w:tcPr>
            <w:tcW w:w="1236" w:type="dxa"/>
            <w:tcBorders>
              <w:top w:val="nil"/>
              <w:left w:val="single" w:sz="4" w:space="0" w:color="auto"/>
              <w:bottom w:val="single" w:sz="4" w:space="0" w:color="auto"/>
              <w:right w:val="single" w:sz="4" w:space="0" w:color="auto"/>
            </w:tcBorders>
            <w:shd w:val="clear" w:color="auto" w:fill="FFFFFF"/>
            <w:noWrap/>
            <w:vAlign w:val="center"/>
          </w:tcPr>
          <w:p w:rsidR="00867568" w:rsidRPr="0031707A" w:rsidRDefault="00867568" w:rsidP="007D5E77">
            <w:pPr>
              <w:widowControl/>
              <w:jc w:val="left"/>
              <w:rPr>
                <w:rFonts w:eastAsia="仿宋_GB2312"/>
                <w:kern w:val="0"/>
                <w:szCs w:val="21"/>
              </w:rPr>
            </w:pPr>
            <w:r w:rsidRPr="0031707A">
              <w:rPr>
                <w:rFonts w:eastAsia="仿宋_GB2312" w:hAnsi="宋体" w:hint="eastAsia"/>
                <w:kern w:val="0"/>
                <w:szCs w:val="21"/>
              </w:rPr>
              <w:t>教育支出</w:t>
            </w:r>
          </w:p>
        </w:tc>
        <w:tc>
          <w:tcPr>
            <w:tcW w:w="1476" w:type="dxa"/>
            <w:tcBorders>
              <w:top w:val="nil"/>
              <w:left w:val="nil"/>
              <w:bottom w:val="single" w:sz="4" w:space="0" w:color="auto"/>
              <w:right w:val="single" w:sz="4" w:space="0" w:color="auto"/>
            </w:tcBorders>
            <w:shd w:val="clear" w:color="auto" w:fill="auto"/>
            <w:noWrap/>
            <w:vAlign w:val="center"/>
          </w:tcPr>
          <w:p w:rsidR="00867568" w:rsidRPr="0031707A" w:rsidRDefault="00867568" w:rsidP="00536AA7">
            <w:pPr>
              <w:widowControl/>
              <w:jc w:val="right"/>
              <w:rPr>
                <w:rFonts w:eastAsia="仿宋_GB2312"/>
                <w:kern w:val="0"/>
                <w:szCs w:val="21"/>
              </w:rPr>
            </w:pPr>
            <w:r w:rsidRPr="0031707A">
              <w:rPr>
                <w:rFonts w:eastAsia="仿宋_GB2312" w:hAnsi="宋体" w:hint="eastAsia"/>
                <w:kern w:val="0"/>
                <w:szCs w:val="21"/>
              </w:rPr>
              <w:t>3,672.58</w:t>
            </w:r>
            <w:r w:rsidRPr="0031707A">
              <w:rPr>
                <w:rFonts w:eastAsia="仿宋_GB2312" w:hAnsi="宋体"/>
                <w:kern w:val="0"/>
                <w:szCs w:val="21"/>
              </w:rPr>
              <w:t xml:space="preserve">　</w:t>
            </w:r>
          </w:p>
        </w:tc>
        <w:tc>
          <w:tcPr>
            <w:tcW w:w="1641" w:type="dxa"/>
            <w:tcBorders>
              <w:top w:val="nil"/>
              <w:left w:val="nil"/>
              <w:bottom w:val="single" w:sz="4" w:space="0" w:color="auto"/>
              <w:right w:val="single" w:sz="4" w:space="0" w:color="auto"/>
            </w:tcBorders>
            <w:shd w:val="clear" w:color="auto" w:fill="auto"/>
            <w:noWrap/>
            <w:vAlign w:val="center"/>
          </w:tcPr>
          <w:p w:rsidR="00867568" w:rsidRPr="0031707A" w:rsidRDefault="00867568" w:rsidP="007D5E77">
            <w:pPr>
              <w:widowControl/>
              <w:jc w:val="right"/>
              <w:rPr>
                <w:rFonts w:eastAsia="仿宋_GB2312"/>
                <w:kern w:val="0"/>
                <w:szCs w:val="21"/>
              </w:rPr>
            </w:pPr>
            <w:r w:rsidRPr="0031707A">
              <w:rPr>
                <w:rFonts w:eastAsia="仿宋_GB2312" w:hAnsi="宋体" w:hint="eastAsia"/>
                <w:kern w:val="0"/>
                <w:szCs w:val="21"/>
              </w:rPr>
              <w:t>3,672.58</w:t>
            </w:r>
            <w:r w:rsidRPr="0031707A">
              <w:rPr>
                <w:rFonts w:eastAsia="仿宋_GB2312" w:hAnsi="宋体"/>
                <w:kern w:val="0"/>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287"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920"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172" w:type="dxa"/>
            <w:tcBorders>
              <w:top w:val="nil"/>
              <w:left w:val="nil"/>
              <w:bottom w:val="single" w:sz="4" w:space="0" w:color="auto"/>
              <w:right w:val="single" w:sz="8"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r>
      <w:tr w:rsidR="00867568" w:rsidRPr="007D5E77" w:rsidTr="00B56D6C">
        <w:trPr>
          <w:jc w:val="center"/>
        </w:trPr>
        <w:tc>
          <w:tcPr>
            <w:tcW w:w="1730" w:type="dxa"/>
            <w:tcBorders>
              <w:top w:val="single" w:sz="4" w:space="0" w:color="auto"/>
              <w:left w:val="single" w:sz="8" w:space="0" w:color="auto"/>
              <w:bottom w:val="single" w:sz="4" w:space="0" w:color="auto"/>
              <w:right w:val="nil"/>
            </w:tcBorders>
            <w:shd w:val="clear" w:color="auto" w:fill="FFFFFF"/>
            <w:noWrap/>
            <w:vAlign w:val="center"/>
          </w:tcPr>
          <w:p w:rsidR="00867568" w:rsidRPr="0031707A" w:rsidRDefault="00867568" w:rsidP="00536AA7">
            <w:pPr>
              <w:widowControl/>
              <w:jc w:val="left"/>
              <w:rPr>
                <w:rFonts w:eastAsia="仿宋_GB2312"/>
                <w:kern w:val="0"/>
                <w:szCs w:val="21"/>
              </w:rPr>
            </w:pPr>
            <w:r w:rsidRPr="0031707A">
              <w:rPr>
                <w:rFonts w:eastAsia="仿宋_GB2312" w:hAnsi="宋体"/>
                <w:kern w:val="0"/>
                <w:szCs w:val="21"/>
              </w:rPr>
              <w:t xml:space="preserve">　</w:t>
            </w:r>
            <w:r w:rsidRPr="0031707A">
              <w:rPr>
                <w:rFonts w:eastAsia="仿宋_GB2312" w:hAnsi="宋体" w:hint="eastAsia"/>
                <w:kern w:val="0"/>
                <w:szCs w:val="21"/>
              </w:rPr>
              <w:t>20503</w:t>
            </w:r>
          </w:p>
        </w:tc>
        <w:tc>
          <w:tcPr>
            <w:tcW w:w="1236" w:type="dxa"/>
            <w:tcBorders>
              <w:top w:val="nil"/>
              <w:left w:val="single" w:sz="4" w:space="0" w:color="auto"/>
              <w:bottom w:val="single" w:sz="4" w:space="0" w:color="auto"/>
              <w:right w:val="single" w:sz="4" w:space="0" w:color="auto"/>
            </w:tcBorders>
            <w:shd w:val="clear" w:color="auto" w:fill="FFFFFF"/>
            <w:noWrap/>
            <w:vAlign w:val="center"/>
          </w:tcPr>
          <w:p w:rsidR="00867568" w:rsidRPr="0031707A" w:rsidRDefault="00867568" w:rsidP="00536AA7">
            <w:pPr>
              <w:widowControl/>
              <w:jc w:val="left"/>
              <w:rPr>
                <w:rFonts w:eastAsia="仿宋_GB2312"/>
                <w:kern w:val="0"/>
                <w:szCs w:val="21"/>
              </w:rPr>
            </w:pPr>
            <w:r w:rsidRPr="0031707A">
              <w:rPr>
                <w:rFonts w:eastAsia="仿宋_GB2312" w:hAnsi="宋体" w:hint="eastAsia"/>
                <w:kern w:val="0"/>
                <w:szCs w:val="21"/>
              </w:rPr>
              <w:t>职业教育</w:t>
            </w:r>
          </w:p>
        </w:tc>
        <w:tc>
          <w:tcPr>
            <w:tcW w:w="1476" w:type="dxa"/>
            <w:tcBorders>
              <w:top w:val="nil"/>
              <w:left w:val="nil"/>
              <w:bottom w:val="single" w:sz="4" w:space="0" w:color="auto"/>
              <w:right w:val="single" w:sz="4" w:space="0" w:color="auto"/>
            </w:tcBorders>
            <w:shd w:val="clear" w:color="auto" w:fill="auto"/>
            <w:noWrap/>
            <w:vAlign w:val="center"/>
          </w:tcPr>
          <w:p w:rsidR="00867568" w:rsidRPr="0031707A" w:rsidRDefault="00867568" w:rsidP="00536AA7">
            <w:pPr>
              <w:widowControl/>
              <w:jc w:val="right"/>
              <w:rPr>
                <w:rFonts w:eastAsia="仿宋_GB2312"/>
                <w:kern w:val="0"/>
                <w:szCs w:val="21"/>
              </w:rPr>
            </w:pPr>
            <w:r w:rsidRPr="0031707A">
              <w:rPr>
                <w:rFonts w:eastAsia="仿宋_GB2312" w:hAnsi="宋体" w:hint="eastAsia"/>
                <w:kern w:val="0"/>
                <w:szCs w:val="21"/>
              </w:rPr>
              <w:t>3,672.58</w:t>
            </w:r>
            <w:r w:rsidRPr="0031707A">
              <w:rPr>
                <w:rFonts w:eastAsia="仿宋_GB2312" w:hAnsi="宋体"/>
                <w:kern w:val="0"/>
                <w:szCs w:val="21"/>
              </w:rPr>
              <w:t xml:space="preserve">　</w:t>
            </w:r>
          </w:p>
        </w:tc>
        <w:tc>
          <w:tcPr>
            <w:tcW w:w="1641" w:type="dxa"/>
            <w:tcBorders>
              <w:top w:val="nil"/>
              <w:left w:val="nil"/>
              <w:bottom w:val="single" w:sz="4" w:space="0" w:color="auto"/>
              <w:right w:val="single" w:sz="4" w:space="0" w:color="auto"/>
            </w:tcBorders>
            <w:shd w:val="clear" w:color="auto" w:fill="auto"/>
            <w:noWrap/>
            <w:vAlign w:val="center"/>
          </w:tcPr>
          <w:p w:rsidR="00867568" w:rsidRPr="0031707A" w:rsidRDefault="00867568" w:rsidP="007D5E77">
            <w:pPr>
              <w:widowControl/>
              <w:jc w:val="right"/>
              <w:rPr>
                <w:rFonts w:eastAsia="仿宋_GB2312"/>
                <w:kern w:val="0"/>
                <w:szCs w:val="21"/>
              </w:rPr>
            </w:pPr>
            <w:r w:rsidRPr="0031707A">
              <w:rPr>
                <w:rFonts w:eastAsia="仿宋_GB2312" w:hAnsi="宋体" w:hint="eastAsia"/>
                <w:kern w:val="0"/>
                <w:szCs w:val="21"/>
              </w:rPr>
              <w:t>3,672.58</w:t>
            </w:r>
            <w:r w:rsidRPr="0031707A">
              <w:rPr>
                <w:rFonts w:eastAsia="仿宋_GB2312" w:hAnsi="宋体"/>
                <w:kern w:val="0"/>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287"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920"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172" w:type="dxa"/>
            <w:tcBorders>
              <w:top w:val="nil"/>
              <w:left w:val="nil"/>
              <w:bottom w:val="single" w:sz="4" w:space="0" w:color="auto"/>
              <w:right w:val="single" w:sz="8"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r>
      <w:tr w:rsidR="00867568" w:rsidRPr="007D5E77" w:rsidTr="00B56D6C">
        <w:trPr>
          <w:jc w:val="center"/>
        </w:trPr>
        <w:tc>
          <w:tcPr>
            <w:tcW w:w="1730" w:type="dxa"/>
            <w:tcBorders>
              <w:top w:val="single" w:sz="4" w:space="0" w:color="auto"/>
              <w:left w:val="single" w:sz="8" w:space="0" w:color="auto"/>
              <w:bottom w:val="single" w:sz="4" w:space="0" w:color="auto"/>
              <w:right w:val="nil"/>
            </w:tcBorders>
            <w:shd w:val="clear" w:color="auto" w:fill="FFFFFF"/>
            <w:noWrap/>
            <w:vAlign w:val="center"/>
          </w:tcPr>
          <w:p w:rsidR="00867568" w:rsidRPr="0031707A" w:rsidRDefault="00867568" w:rsidP="00536AA7">
            <w:pPr>
              <w:widowControl/>
              <w:jc w:val="left"/>
              <w:rPr>
                <w:rFonts w:eastAsia="仿宋_GB2312"/>
                <w:kern w:val="0"/>
                <w:szCs w:val="21"/>
              </w:rPr>
            </w:pPr>
            <w:r w:rsidRPr="0031707A">
              <w:rPr>
                <w:rFonts w:eastAsia="仿宋_GB2312" w:hAnsi="宋体"/>
                <w:kern w:val="0"/>
                <w:szCs w:val="21"/>
              </w:rPr>
              <w:t xml:space="preserve">　</w:t>
            </w:r>
            <w:r w:rsidRPr="0031707A">
              <w:rPr>
                <w:rFonts w:eastAsia="仿宋_GB2312" w:hAnsi="宋体" w:hint="eastAsia"/>
                <w:kern w:val="0"/>
                <w:szCs w:val="21"/>
              </w:rPr>
              <w:t>2050302</w:t>
            </w:r>
          </w:p>
        </w:tc>
        <w:tc>
          <w:tcPr>
            <w:tcW w:w="1236" w:type="dxa"/>
            <w:tcBorders>
              <w:top w:val="nil"/>
              <w:left w:val="single" w:sz="4" w:space="0" w:color="auto"/>
              <w:bottom w:val="single" w:sz="4" w:space="0" w:color="auto"/>
              <w:right w:val="single" w:sz="4" w:space="0" w:color="auto"/>
            </w:tcBorders>
            <w:shd w:val="clear" w:color="auto" w:fill="FFFFFF"/>
            <w:noWrap/>
            <w:vAlign w:val="center"/>
          </w:tcPr>
          <w:p w:rsidR="00867568" w:rsidRPr="0031707A" w:rsidRDefault="00867568" w:rsidP="00536AA7">
            <w:pPr>
              <w:widowControl/>
              <w:jc w:val="left"/>
              <w:rPr>
                <w:rFonts w:eastAsia="仿宋_GB2312"/>
                <w:kern w:val="0"/>
                <w:szCs w:val="21"/>
              </w:rPr>
            </w:pPr>
            <w:r w:rsidRPr="0031707A">
              <w:rPr>
                <w:rFonts w:eastAsia="仿宋_GB2312" w:hAnsi="宋体" w:hint="eastAsia"/>
                <w:kern w:val="0"/>
                <w:szCs w:val="21"/>
              </w:rPr>
              <w:t>中专教育</w:t>
            </w:r>
          </w:p>
        </w:tc>
        <w:tc>
          <w:tcPr>
            <w:tcW w:w="1476" w:type="dxa"/>
            <w:tcBorders>
              <w:top w:val="nil"/>
              <w:left w:val="nil"/>
              <w:bottom w:val="single" w:sz="4" w:space="0" w:color="auto"/>
              <w:right w:val="single" w:sz="4" w:space="0" w:color="auto"/>
            </w:tcBorders>
            <w:shd w:val="clear" w:color="auto" w:fill="auto"/>
            <w:noWrap/>
            <w:vAlign w:val="center"/>
          </w:tcPr>
          <w:p w:rsidR="00867568" w:rsidRPr="0031707A" w:rsidRDefault="00867568" w:rsidP="00536AA7">
            <w:pPr>
              <w:widowControl/>
              <w:jc w:val="right"/>
              <w:rPr>
                <w:rFonts w:eastAsia="仿宋_GB2312"/>
                <w:kern w:val="0"/>
                <w:szCs w:val="21"/>
              </w:rPr>
            </w:pPr>
            <w:r w:rsidRPr="0031707A">
              <w:rPr>
                <w:rFonts w:eastAsia="仿宋_GB2312" w:hAnsi="宋体" w:hint="eastAsia"/>
                <w:kern w:val="0"/>
                <w:szCs w:val="21"/>
              </w:rPr>
              <w:t>3,672.58</w:t>
            </w:r>
            <w:r w:rsidRPr="0031707A">
              <w:rPr>
                <w:rFonts w:eastAsia="仿宋_GB2312" w:hAnsi="宋体"/>
                <w:kern w:val="0"/>
                <w:szCs w:val="21"/>
              </w:rPr>
              <w:t xml:space="preserve">　</w:t>
            </w:r>
          </w:p>
        </w:tc>
        <w:tc>
          <w:tcPr>
            <w:tcW w:w="1641" w:type="dxa"/>
            <w:tcBorders>
              <w:top w:val="nil"/>
              <w:left w:val="nil"/>
              <w:bottom w:val="single" w:sz="4" w:space="0" w:color="auto"/>
              <w:right w:val="single" w:sz="4" w:space="0" w:color="auto"/>
            </w:tcBorders>
            <w:shd w:val="clear" w:color="auto" w:fill="auto"/>
            <w:noWrap/>
            <w:vAlign w:val="center"/>
          </w:tcPr>
          <w:p w:rsidR="00867568" w:rsidRPr="0031707A" w:rsidRDefault="00867568" w:rsidP="007D5E77">
            <w:pPr>
              <w:widowControl/>
              <w:jc w:val="right"/>
              <w:rPr>
                <w:rFonts w:eastAsia="仿宋_GB2312"/>
                <w:kern w:val="0"/>
                <w:szCs w:val="21"/>
              </w:rPr>
            </w:pPr>
            <w:r w:rsidRPr="0031707A">
              <w:rPr>
                <w:rFonts w:eastAsia="仿宋_GB2312" w:hAnsi="宋体" w:hint="eastAsia"/>
                <w:kern w:val="0"/>
                <w:szCs w:val="21"/>
              </w:rPr>
              <w:t>3,672.58</w:t>
            </w:r>
            <w:r w:rsidRPr="0031707A">
              <w:rPr>
                <w:rFonts w:eastAsia="仿宋_GB2312" w:hAnsi="宋体"/>
                <w:kern w:val="0"/>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287"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920"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172" w:type="dxa"/>
            <w:tcBorders>
              <w:top w:val="nil"/>
              <w:left w:val="nil"/>
              <w:bottom w:val="single" w:sz="4" w:space="0" w:color="auto"/>
              <w:right w:val="single" w:sz="8"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r>
      <w:tr w:rsidR="00867568" w:rsidRPr="007D5E77" w:rsidTr="00B56D6C">
        <w:trPr>
          <w:jc w:val="center"/>
        </w:trPr>
        <w:tc>
          <w:tcPr>
            <w:tcW w:w="1730" w:type="dxa"/>
            <w:tcBorders>
              <w:top w:val="single" w:sz="4" w:space="0" w:color="auto"/>
              <w:left w:val="single" w:sz="8" w:space="0" w:color="auto"/>
              <w:bottom w:val="single" w:sz="4" w:space="0" w:color="auto"/>
              <w:right w:val="nil"/>
            </w:tcBorders>
            <w:shd w:val="clear" w:color="auto" w:fill="FFFFFF"/>
            <w:noWrap/>
            <w:vAlign w:val="center"/>
          </w:tcPr>
          <w:p w:rsidR="00867568" w:rsidRPr="007D5E77" w:rsidRDefault="00867568" w:rsidP="007D5E77">
            <w:pPr>
              <w:widowControl/>
              <w:jc w:val="left"/>
              <w:rPr>
                <w:rFonts w:eastAsia="仿宋_GB2312"/>
                <w:kern w:val="0"/>
                <w:sz w:val="24"/>
              </w:rPr>
            </w:pPr>
            <w:r w:rsidRPr="007D5E77">
              <w:rPr>
                <w:rFonts w:eastAsia="仿宋_GB2312" w:hAnsi="宋体"/>
                <w:kern w:val="0"/>
                <w:sz w:val="24"/>
              </w:rPr>
              <w:t xml:space="preserve">　</w:t>
            </w:r>
          </w:p>
        </w:tc>
        <w:tc>
          <w:tcPr>
            <w:tcW w:w="1236" w:type="dxa"/>
            <w:tcBorders>
              <w:top w:val="nil"/>
              <w:left w:val="single" w:sz="4" w:space="0" w:color="auto"/>
              <w:bottom w:val="single" w:sz="4" w:space="0" w:color="auto"/>
              <w:right w:val="single" w:sz="4" w:space="0" w:color="auto"/>
            </w:tcBorders>
            <w:shd w:val="clear" w:color="auto" w:fill="FFFFFF"/>
            <w:noWrap/>
            <w:vAlign w:val="center"/>
          </w:tcPr>
          <w:p w:rsidR="00867568" w:rsidRPr="007D5E77" w:rsidRDefault="00867568" w:rsidP="007D5E77">
            <w:pPr>
              <w:widowControl/>
              <w:jc w:val="left"/>
              <w:rPr>
                <w:rFonts w:eastAsia="仿宋_GB2312"/>
                <w:kern w:val="0"/>
                <w:sz w:val="24"/>
              </w:rPr>
            </w:pPr>
            <w:r w:rsidRPr="007D5E77">
              <w:rPr>
                <w:rFonts w:eastAsia="仿宋_GB2312" w:hAnsi="宋体"/>
                <w:kern w:val="0"/>
                <w:sz w:val="24"/>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641"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287"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920"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172" w:type="dxa"/>
            <w:tcBorders>
              <w:top w:val="nil"/>
              <w:left w:val="nil"/>
              <w:bottom w:val="single" w:sz="4" w:space="0" w:color="auto"/>
              <w:right w:val="single" w:sz="8"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r>
      <w:tr w:rsidR="00867568" w:rsidRPr="007D5E77" w:rsidTr="00B56D6C">
        <w:trPr>
          <w:jc w:val="center"/>
        </w:trPr>
        <w:tc>
          <w:tcPr>
            <w:tcW w:w="1730" w:type="dxa"/>
            <w:tcBorders>
              <w:top w:val="single" w:sz="4" w:space="0" w:color="auto"/>
              <w:left w:val="single" w:sz="8" w:space="0" w:color="auto"/>
              <w:bottom w:val="single" w:sz="4" w:space="0" w:color="auto"/>
              <w:right w:val="nil"/>
            </w:tcBorders>
            <w:shd w:val="clear" w:color="auto" w:fill="FFFFFF"/>
            <w:noWrap/>
            <w:vAlign w:val="center"/>
          </w:tcPr>
          <w:p w:rsidR="00867568" w:rsidRPr="007D5E77" w:rsidRDefault="00867568" w:rsidP="007D5E77">
            <w:pPr>
              <w:widowControl/>
              <w:jc w:val="left"/>
              <w:rPr>
                <w:rFonts w:eastAsia="仿宋_GB2312"/>
                <w:kern w:val="0"/>
                <w:sz w:val="24"/>
              </w:rPr>
            </w:pPr>
            <w:r w:rsidRPr="007D5E77">
              <w:rPr>
                <w:rFonts w:eastAsia="仿宋_GB2312" w:hAnsi="宋体"/>
                <w:kern w:val="0"/>
                <w:sz w:val="24"/>
              </w:rPr>
              <w:t xml:space="preserve">　</w:t>
            </w:r>
          </w:p>
        </w:tc>
        <w:tc>
          <w:tcPr>
            <w:tcW w:w="1236" w:type="dxa"/>
            <w:tcBorders>
              <w:top w:val="nil"/>
              <w:left w:val="single" w:sz="4" w:space="0" w:color="auto"/>
              <w:bottom w:val="single" w:sz="4" w:space="0" w:color="auto"/>
              <w:right w:val="single" w:sz="4" w:space="0" w:color="auto"/>
            </w:tcBorders>
            <w:shd w:val="clear" w:color="auto" w:fill="FFFFFF"/>
            <w:noWrap/>
            <w:vAlign w:val="center"/>
          </w:tcPr>
          <w:p w:rsidR="00867568" w:rsidRPr="007D5E77" w:rsidRDefault="00867568" w:rsidP="007D5E77">
            <w:pPr>
              <w:widowControl/>
              <w:jc w:val="left"/>
              <w:rPr>
                <w:rFonts w:eastAsia="仿宋_GB2312"/>
                <w:kern w:val="0"/>
                <w:sz w:val="24"/>
              </w:rPr>
            </w:pPr>
            <w:r w:rsidRPr="007D5E77">
              <w:rPr>
                <w:rFonts w:eastAsia="仿宋_GB2312" w:hAnsi="宋体"/>
                <w:kern w:val="0"/>
                <w:sz w:val="24"/>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641"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892"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287"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920"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172" w:type="dxa"/>
            <w:tcBorders>
              <w:top w:val="nil"/>
              <w:left w:val="nil"/>
              <w:bottom w:val="single" w:sz="4" w:space="0" w:color="auto"/>
              <w:right w:val="single" w:sz="8"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r>
      <w:tr w:rsidR="00867568" w:rsidRPr="007D5E77" w:rsidTr="00B56D6C">
        <w:trPr>
          <w:jc w:val="center"/>
        </w:trPr>
        <w:tc>
          <w:tcPr>
            <w:tcW w:w="1730" w:type="dxa"/>
            <w:tcBorders>
              <w:top w:val="single" w:sz="4" w:space="0" w:color="auto"/>
              <w:left w:val="single" w:sz="8" w:space="0" w:color="auto"/>
              <w:bottom w:val="single" w:sz="8" w:space="0" w:color="auto"/>
              <w:right w:val="nil"/>
            </w:tcBorders>
            <w:shd w:val="clear" w:color="auto" w:fill="FFFFFF"/>
            <w:noWrap/>
            <w:vAlign w:val="center"/>
          </w:tcPr>
          <w:p w:rsidR="00867568" w:rsidRPr="007D5E77" w:rsidRDefault="00867568" w:rsidP="007D5E77">
            <w:pPr>
              <w:widowControl/>
              <w:jc w:val="left"/>
              <w:rPr>
                <w:rFonts w:eastAsia="仿宋_GB2312"/>
                <w:kern w:val="0"/>
                <w:sz w:val="24"/>
              </w:rPr>
            </w:pPr>
            <w:r w:rsidRPr="007D5E77">
              <w:rPr>
                <w:rFonts w:eastAsia="仿宋_GB2312" w:hAnsi="宋体"/>
                <w:kern w:val="0"/>
                <w:sz w:val="24"/>
              </w:rPr>
              <w:t xml:space="preserve">　</w:t>
            </w:r>
          </w:p>
        </w:tc>
        <w:tc>
          <w:tcPr>
            <w:tcW w:w="1236" w:type="dxa"/>
            <w:tcBorders>
              <w:top w:val="nil"/>
              <w:left w:val="single" w:sz="4" w:space="0" w:color="auto"/>
              <w:bottom w:val="single" w:sz="8" w:space="0" w:color="auto"/>
              <w:right w:val="single" w:sz="4" w:space="0" w:color="auto"/>
            </w:tcBorders>
            <w:shd w:val="clear" w:color="auto" w:fill="FFFFFF"/>
            <w:noWrap/>
            <w:vAlign w:val="center"/>
          </w:tcPr>
          <w:p w:rsidR="00867568" w:rsidRPr="007D5E77" w:rsidRDefault="00867568" w:rsidP="007D5E77">
            <w:pPr>
              <w:widowControl/>
              <w:jc w:val="left"/>
              <w:rPr>
                <w:rFonts w:eastAsia="仿宋_GB2312"/>
                <w:kern w:val="0"/>
                <w:sz w:val="24"/>
              </w:rPr>
            </w:pPr>
            <w:r w:rsidRPr="007D5E77">
              <w:rPr>
                <w:rFonts w:eastAsia="仿宋_GB2312" w:hAnsi="宋体"/>
                <w:kern w:val="0"/>
                <w:sz w:val="24"/>
              </w:rPr>
              <w:t xml:space="preserve">　</w:t>
            </w:r>
          </w:p>
        </w:tc>
        <w:tc>
          <w:tcPr>
            <w:tcW w:w="1476" w:type="dxa"/>
            <w:tcBorders>
              <w:top w:val="nil"/>
              <w:left w:val="nil"/>
              <w:bottom w:val="single" w:sz="8"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641" w:type="dxa"/>
            <w:tcBorders>
              <w:top w:val="nil"/>
              <w:left w:val="nil"/>
              <w:bottom w:val="single" w:sz="8"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892" w:type="dxa"/>
            <w:tcBorders>
              <w:top w:val="nil"/>
              <w:left w:val="nil"/>
              <w:bottom w:val="single" w:sz="8"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287" w:type="dxa"/>
            <w:tcBorders>
              <w:top w:val="nil"/>
              <w:left w:val="nil"/>
              <w:bottom w:val="single" w:sz="8"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920" w:type="dxa"/>
            <w:tcBorders>
              <w:top w:val="nil"/>
              <w:left w:val="nil"/>
              <w:bottom w:val="single" w:sz="8" w:space="0" w:color="auto"/>
              <w:right w:val="single" w:sz="4"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c>
          <w:tcPr>
            <w:tcW w:w="1172" w:type="dxa"/>
            <w:tcBorders>
              <w:top w:val="nil"/>
              <w:left w:val="nil"/>
              <w:bottom w:val="single" w:sz="8" w:space="0" w:color="auto"/>
              <w:right w:val="single" w:sz="8" w:space="0" w:color="auto"/>
            </w:tcBorders>
            <w:shd w:val="clear" w:color="auto" w:fill="auto"/>
            <w:noWrap/>
            <w:vAlign w:val="center"/>
          </w:tcPr>
          <w:p w:rsidR="00867568" w:rsidRPr="007D5E77" w:rsidRDefault="00867568" w:rsidP="007D5E77">
            <w:pPr>
              <w:widowControl/>
              <w:jc w:val="right"/>
              <w:rPr>
                <w:rFonts w:eastAsia="仿宋_GB2312"/>
                <w:kern w:val="0"/>
                <w:sz w:val="24"/>
              </w:rPr>
            </w:pPr>
            <w:r w:rsidRPr="007D5E77">
              <w:rPr>
                <w:rFonts w:eastAsia="仿宋_GB2312" w:hAnsi="宋体"/>
                <w:kern w:val="0"/>
                <w:sz w:val="24"/>
              </w:rPr>
              <w:t xml:space="preserve">　</w:t>
            </w:r>
          </w:p>
        </w:tc>
      </w:tr>
    </w:tbl>
    <w:p w:rsidR="007D5E77" w:rsidRPr="007D5E77" w:rsidRDefault="007D5E77" w:rsidP="007D5E77">
      <w:pPr>
        <w:widowControl/>
        <w:jc w:val="left"/>
        <w:rPr>
          <w:rFonts w:eastAsia="仿宋_GB2312"/>
          <w:kern w:val="0"/>
          <w:sz w:val="24"/>
        </w:rPr>
      </w:pPr>
      <w:r w:rsidRPr="007D5E77">
        <w:rPr>
          <w:rFonts w:eastAsia="仿宋_GB2312" w:hAnsi="宋体"/>
          <w:kern w:val="0"/>
          <w:sz w:val="24"/>
        </w:rPr>
        <w:t>注：本表反映部门本年度各项支出情况。</w:t>
      </w: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Default="007D5E77" w:rsidP="007D5E77">
      <w:pPr>
        <w:autoSpaceDE w:val="0"/>
        <w:autoSpaceDN w:val="0"/>
        <w:adjustRightInd w:val="0"/>
        <w:spacing w:line="600" w:lineRule="exact"/>
        <w:rPr>
          <w:rFonts w:eastAsia="仿宋_GB2312"/>
          <w:spacing w:val="6"/>
          <w:kern w:val="0"/>
          <w:sz w:val="32"/>
          <w:szCs w:val="32"/>
        </w:rPr>
      </w:pPr>
    </w:p>
    <w:p w:rsidR="0031707A" w:rsidRPr="007D5E77" w:rsidRDefault="0031707A"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widowControl/>
        <w:jc w:val="center"/>
        <w:rPr>
          <w:rFonts w:ascii="华文中宋" w:eastAsia="方正小标宋_GBK" w:hAnsi="华文中宋" w:cs="宋体"/>
          <w:color w:val="000000"/>
          <w:kern w:val="0"/>
          <w:sz w:val="36"/>
          <w:szCs w:val="36"/>
        </w:rPr>
      </w:pPr>
      <w:r w:rsidRPr="007D5E77">
        <w:rPr>
          <w:rFonts w:ascii="华文中宋" w:eastAsia="方正小标宋_GBK" w:hAnsi="华文中宋" w:cs="宋体" w:hint="eastAsia"/>
          <w:color w:val="000000"/>
          <w:kern w:val="0"/>
          <w:sz w:val="36"/>
          <w:szCs w:val="36"/>
        </w:rPr>
        <w:lastRenderedPageBreak/>
        <w:t>财政拨款收入支出决算总表</w:t>
      </w:r>
    </w:p>
    <w:p w:rsidR="007D5E77" w:rsidRPr="007D5E77" w:rsidRDefault="007D5E77" w:rsidP="007D5E77">
      <w:pPr>
        <w:widowControl/>
        <w:tabs>
          <w:tab w:val="left" w:pos="3846"/>
          <w:tab w:val="left" w:pos="4579"/>
          <w:tab w:val="left" w:pos="7725"/>
          <w:tab w:val="left" w:pos="8689"/>
          <w:tab w:val="left" w:pos="9422"/>
          <w:tab w:val="left" w:pos="10292"/>
          <w:tab w:val="left" w:pos="12690"/>
        </w:tabs>
        <w:jc w:val="left"/>
        <w:rPr>
          <w:rFonts w:eastAsia="仿宋_GB2312"/>
          <w:color w:val="000000"/>
          <w:kern w:val="0"/>
          <w:szCs w:val="21"/>
        </w:rPr>
      </w:pPr>
      <w:r w:rsidRPr="007D5E77">
        <w:rPr>
          <w:rFonts w:ascii="宋体" w:hAnsi="宋体" w:cs="宋体" w:hint="eastAsia"/>
          <w:kern w:val="0"/>
          <w:sz w:val="24"/>
        </w:rPr>
        <w:t xml:space="preserve">　</w:t>
      </w:r>
      <w:r w:rsidRPr="007D5E77">
        <w:rPr>
          <w:rFonts w:ascii="宋体" w:hAnsi="宋体" w:cs="宋体"/>
          <w:kern w:val="0"/>
          <w:sz w:val="24"/>
        </w:rPr>
        <w:tab/>
      </w:r>
      <w:r w:rsidRPr="007D5E77">
        <w:rPr>
          <w:rFonts w:ascii="宋体" w:hAnsi="宋体" w:cs="宋体" w:hint="eastAsia"/>
          <w:kern w:val="0"/>
          <w:sz w:val="24"/>
        </w:rPr>
        <w:t xml:space="preserve">　</w:t>
      </w:r>
      <w:r w:rsidRPr="007D5E77">
        <w:rPr>
          <w:rFonts w:ascii="宋体" w:hAnsi="宋体" w:cs="宋体"/>
          <w:kern w:val="0"/>
          <w:sz w:val="24"/>
        </w:rPr>
        <w:tab/>
      </w:r>
      <w:r w:rsidRPr="007D5E77">
        <w:rPr>
          <w:rFonts w:ascii="宋体" w:hAnsi="宋体" w:cs="宋体" w:hint="eastAsia"/>
          <w:kern w:val="0"/>
          <w:sz w:val="24"/>
        </w:rPr>
        <w:t xml:space="preserve">　</w:t>
      </w:r>
      <w:r w:rsidRPr="007D5E77">
        <w:rPr>
          <w:rFonts w:ascii="宋体" w:hAnsi="宋体" w:cs="宋体"/>
          <w:kern w:val="0"/>
          <w:sz w:val="24"/>
        </w:rPr>
        <w:tab/>
      </w:r>
      <w:r w:rsidRPr="007D5E77">
        <w:rPr>
          <w:rFonts w:ascii="宋体" w:hAnsi="宋体" w:cs="宋体" w:hint="eastAsia"/>
          <w:kern w:val="0"/>
          <w:sz w:val="24"/>
        </w:rPr>
        <w:t xml:space="preserve">　</w:t>
      </w:r>
      <w:r w:rsidRPr="007D5E77">
        <w:rPr>
          <w:rFonts w:ascii="宋体" w:hAnsi="宋体" w:cs="宋体"/>
          <w:kern w:val="0"/>
          <w:sz w:val="24"/>
        </w:rPr>
        <w:tab/>
      </w:r>
      <w:r w:rsidRPr="007D5E77">
        <w:rPr>
          <w:rFonts w:ascii="宋体" w:hAnsi="宋体" w:cs="宋体" w:hint="eastAsia"/>
          <w:kern w:val="0"/>
          <w:sz w:val="24"/>
        </w:rPr>
        <w:t xml:space="preserve">　</w:t>
      </w:r>
      <w:r w:rsidRPr="007D5E77">
        <w:rPr>
          <w:rFonts w:ascii="宋体" w:hAnsi="宋体" w:cs="宋体"/>
          <w:kern w:val="0"/>
          <w:sz w:val="24"/>
        </w:rPr>
        <w:tab/>
      </w:r>
      <w:r w:rsidRPr="007D5E77">
        <w:rPr>
          <w:rFonts w:ascii="宋体" w:hAnsi="宋体" w:cs="宋体" w:hint="eastAsia"/>
          <w:kern w:val="0"/>
          <w:sz w:val="24"/>
        </w:rPr>
        <w:t xml:space="preserve">　</w:t>
      </w:r>
      <w:r w:rsidRPr="007D5E77">
        <w:rPr>
          <w:rFonts w:ascii="宋体" w:hAnsi="宋体" w:cs="宋体"/>
          <w:kern w:val="0"/>
          <w:sz w:val="24"/>
        </w:rPr>
        <w:tab/>
      </w:r>
      <w:r w:rsidRPr="007D5E77">
        <w:rPr>
          <w:rFonts w:ascii="宋体" w:hAnsi="宋体" w:cs="宋体" w:hint="eastAsia"/>
          <w:kern w:val="0"/>
          <w:sz w:val="24"/>
        </w:rPr>
        <w:t xml:space="preserve">　</w:t>
      </w:r>
      <w:r w:rsidRPr="007D5E77">
        <w:rPr>
          <w:rFonts w:ascii="宋体" w:hAnsi="宋体" w:cs="宋体"/>
          <w:kern w:val="0"/>
          <w:sz w:val="24"/>
        </w:rPr>
        <w:tab/>
      </w:r>
      <w:r w:rsidRPr="007D5E77">
        <w:rPr>
          <w:rFonts w:eastAsia="仿宋_GB2312" w:hAnsi="宋体"/>
          <w:color w:val="000000"/>
          <w:kern w:val="0"/>
          <w:szCs w:val="21"/>
        </w:rPr>
        <w:t>公开</w:t>
      </w:r>
      <w:r w:rsidRPr="007D5E77">
        <w:rPr>
          <w:rFonts w:eastAsia="仿宋_GB2312"/>
          <w:color w:val="000000"/>
          <w:kern w:val="0"/>
          <w:szCs w:val="21"/>
        </w:rPr>
        <w:t>04</w:t>
      </w:r>
      <w:r w:rsidRPr="007D5E77">
        <w:rPr>
          <w:rFonts w:eastAsia="仿宋_GB2312" w:hAnsi="宋体"/>
          <w:color w:val="000000"/>
          <w:kern w:val="0"/>
          <w:szCs w:val="21"/>
        </w:rPr>
        <w:t>表</w:t>
      </w:r>
    </w:p>
    <w:p w:rsidR="007D5E77" w:rsidRPr="007D5E77" w:rsidRDefault="007D5E77" w:rsidP="007D5E77">
      <w:pPr>
        <w:widowControl/>
        <w:tabs>
          <w:tab w:val="left" w:pos="3525"/>
          <w:tab w:val="left" w:pos="4579"/>
          <w:tab w:val="left" w:pos="5449"/>
          <w:tab w:val="left" w:pos="8689"/>
          <w:tab w:val="left" w:pos="9422"/>
          <w:tab w:val="left" w:pos="10292"/>
          <w:tab w:val="left" w:pos="12675"/>
        </w:tabs>
        <w:jc w:val="left"/>
        <w:rPr>
          <w:rFonts w:eastAsia="仿宋_GB2312"/>
          <w:color w:val="000000"/>
          <w:kern w:val="0"/>
          <w:szCs w:val="21"/>
        </w:rPr>
      </w:pPr>
      <w:r w:rsidRPr="007D5E77">
        <w:rPr>
          <w:rFonts w:eastAsia="仿宋_GB2312" w:hAnsi="宋体"/>
          <w:color w:val="000000"/>
          <w:kern w:val="0"/>
          <w:szCs w:val="21"/>
        </w:rPr>
        <w:t>部门：</w:t>
      </w:r>
      <w:r w:rsidR="00867568">
        <w:rPr>
          <w:rFonts w:eastAsia="仿宋_GB2312" w:hAnsi="宋体" w:hint="eastAsia"/>
          <w:color w:val="000000"/>
          <w:kern w:val="0"/>
          <w:sz w:val="24"/>
        </w:rPr>
        <w:t>中国烟草总公司湘潭中等专业学校</w:t>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kern w:val="0"/>
          <w:szCs w:val="21"/>
        </w:rPr>
        <w:t xml:space="preserve">　</w:t>
      </w:r>
      <w:r w:rsidRPr="007D5E77">
        <w:rPr>
          <w:rFonts w:eastAsia="仿宋_GB2312" w:hint="eastAsia"/>
          <w:kern w:val="0"/>
          <w:szCs w:val="21"/>
        </w:rPr>
        <w:t xml:space="preserve">                    </w:t>
      </w:r>
      <w:r w:rsidRPr="007D5E77">
        <w:rPr>
          <w:rFonts w:eastAsia="仿宋_GB2312" w:hAnsi="宋体"/>
          <w:color w:val="000000"/>
          <w:kern w:val="0"/>
          <w:szCs w:val="21"/>
        </w:rPr>
        <w:t>单位：万元</w:t>
      </w:r>
    </w:p>
    <w:tbl>
      <w:tblPr>
        <w:tblW w:w="10460" w:type="dxa"/>
        <w:jc w:val="center"/>
        <w:tblLook w:val="0000"/>
      </w:tblPr>
      <w:tblGrid>
        <w:gridCol w:w="2925"/>
        <w:gridCol w:w="733"/>
        <w:gridCol w:w="870"/>
        <w:gridCol w:w="1828"/>
        <w:gridCol w:w="733"/>
        <w:gridCol w:w="1007"/>
        <w:gridCol w:w="1134"/>
        <w:gridCol w:w="1230"/>
      </w:tblGrid>
      <w:tr w:rsidR="007D5E77" w:rsidRPr="007D5E77" w:rsidTr="00867568">
        <w:trPr>
          <w:jc w:val="center"/>
        </w:trPr>
        <w:tc>
          <w:tcPr>
            <w:tcW w:w="4528"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收入</w:t>
            </w:r>
          </w:p>
        </w:tc>
        <w:tc>
          <w:tcPr>
            <w:tcW w:w="5932" w:type="dxa"/>
            <w:gridSpan w:val="5"/>
            <w:tcBorders>
              <w:top w:val="single" w:sz="8" w:space="0" w:color="auto"/>
              <w:left w:val="nil"/>
              <w:bottom w:val="single" w:sz="4" w:space="0" w:color="auto"/>
              <w:right w:val="single" w:sz="8" w:space="0" w:color="000000"/>
            </w:tcBorders>
            <w:shd w:val="clear" w:color="auto" w:fill="FFFFFF"/>
            <w:noWrap/>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支出</w:t>
            </w:r>
          </w:p>
        </w:tc>
      </w:tr>
      <w:tr w:rsidR="007D5E77" w:rsidRPr="007D5E77" w:rsidTr="00867568">
        <w:trPr>
          <w:jc w:val="center"/>
        </w:trPr>
        <w:tc>
          <w:tcPr>
            <w:tcW w:w="2925" w:type="dxa"/>
            <w:tcBorders>
              <w:top w:val="nil"/>
              <w:left w:val="single" w:sz="8"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项</w:t>
            </w:r>
            <w:r w:rsidRPr="007D5E77">
              <w:rPr>
                <w:rFonts w:eastAsia="黑体" w:hint="eastAsia"/>
                <w:kern w:val="0"/>
                <w:szCs w:val="21"/>
              </w:rPr>
              <w:t xml:space="preserve">    </w:t>
            </w:r>
            <w:r w:rsidRPr="007D5E77">
              <w:rPr>
                <w:rFonts w:eastAsia="黑体" w:hAnsi="宋体" w:hint="eastAsia"/>
                <w:kern w:val="0"/>
                <w:szCs w:val="21"/>
              </w:rPr>
              <w:t>目</w:t>
            </w:r>
          </w:p>
        </w:tc>
        <w:tc>
          <w:tcPr>
            <w:tcW w:w="733"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行次</w:t>
            </w:r>
          </w:p>
        </w:tc>
        <w:tc>
          <w:tcPr>
            <w:tcW w:w="870"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金额</w:t>
            </w:r>
          </w:p>
        </w:tc>
        <w:tc>
          <w:tcPr>
            <w:tcW w:w="1828"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项</w:t>
            </w:r>
            <w:r w:rsidRPr="007D5E77">
              <w:rPr>
                <w:rFonts w:eastAsia="黑体" w:hint="eastAsia"/>
                <w:kern w:val="0"/>
                <w:szCs w:val="21"/>
              </w:rPr>
              <w:t xml:space="preserve">    </w:t>
            </w:r>
            <w:r w:rsidRPr="007D5E77">
              <w:rPr>
                <w:rFonts w:eastAsia="黑体" w:hAnsi="宋体" w:hint="eastAsia"/>
                <w:kern w:val="0"/>
                <w:szCs w:val="21"/>
              </w:rPr>
              <w:t>目</w:t>
            </w:r>
          </w:p>
        </w:tc>
        <w:tc>
          <w:tcPr>
            <w:tcW w:w="733"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行次</w:t>
            </w:r>
          </w:p>
        </w:tc>
        <w:tc>
          <w:tcPr>
            <w:tcW w:w="1007"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合计</w:t>
            </w:r>
          </w:p>
        </w:tc>
        <w:tc>
          <w:tcPr>
            <w:tcW w:w="1134"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一般公共预算财政拨款</w:t>
            </w:r>
          </w:p>
        </w:tc>
        <w:tc>
          <w:tcPr>
            <w:tcW w:w="1230" w:type="dxa"/>
            <w:tcBorders>
              <w:top w:val="nil"/>
              <w:left w:val="nil"/>
              <w:bottom w:val="single" w:sz="4" w:space="0" w:color="auto"/>
              <w:right w:val="single" w:sz="8" w:space="0" w:color="auto"/>
            </w:tcBorders>
            <w:shd w:val="clear" w:color="auto" w:fill="auto"/>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政府性基金预算财政拨款</w:t>
            </w:r>
          </w:p>
        </w:tc>
      </w:tr>
      <w:tr w:rsidR="007D5E77" w:rsidRPr="007D5E77" w:rsidTr="00867568">
        <w:trPr>
          <w:jc w:val="center"/>
        </w:trPr>
        <w:tc>
          <w:tcPr>
            <w:tcW w:w="2925" w:type="dxa"/>
            <w:tcBorders>
              <w:top w:val="nil"/>
              <w:left w:val="single" w:sz="8"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栏</w:t>
            </w:r>
            <w:r w:rsidRPr="007D5E77">
              <w:rPr>
                <w:rFonts w:eastAsia="仿宋_GB2312"/>
                <w:kern w:val="0"/>
                <w:szCs w:val="21"/>
              </w:rPr>
              <w:t xml:space="preserve">    </w:t>
            </w:r>
            <w:r w:rsidRPr="007D5E77">
              <w:rPr>
                <w:rFonts w:eastAsia="仿宋_GB2312" w:hAnsi="宋体"/>
                <w:kern w:val="0"/>
                <w:szCs w:val="21"/>
              </w:rPr>
              <w:t>次</w:t>
            </w:r>
          </w:p>
        </w:tc>
        <w:tc>
          <w:tcPr>
            <w:tcW w:w="733"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 xml:space="preserve">　</w:t>
            </w:r>
          </w:p>
        </w:tc>
        <w:tc>
          <w:tcPr>
            <w:tcW w:w="870"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1</w:t>
            </w:r>
          </w:p>
        </w:tc>
        <w:tc>
          <w:tcPr>
            <w:tcW w:w="1828"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栏</w:t>
            </w:r>
            <w:r w:rsidRPr="007D5E77">
              <w:rPr>
                <w:rFonts w:eastAsia="仿宋_GB2312"/>
                <w:kern w:val="0"/>
                <w:szCs w:val="21"/>
              </w:rPr>
              <w:t xml:space="preserve">    </w:t>
            </w:r>
            <w:r w:rsidRPr="007D5E77">
              <w:rPr>
                <w:rFonts w:eastAsia="仿宋_GB2312" w:hAnsi="宋体"/>
                <w:kern w:val="0"/>
                <w:szCs w:val="21"/>
              </w:rPr>
              <w:t>次</w:t>
            </w:r>
          </w:p>
        </w:tc>
        <w:tc>
          <w:tcPr>
            <w:tcW w:w="733"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 xml:space="preserve">　</w:t>
            </w:r>
          </w:p>
        </w:tc>
        <w:tc>
          <w:tcPr>
            <w:tcW w:w="1007"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2</w:t>
            </w:r>
          </w:p>
        </w:tc>
        <w:tc>
          <w:tcPr>
            <w:tcW w:w="1134"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3</w:t>
            </w:r>
          </w:p>
        </w:tc>
        <w:tc>
          <w:tcPr>
            <w:tcW w:w="1230" w:type="dxa"/>
            <w:tcBorders>
              <w:top w:val="nil"/>
              <w:left w:val="nil"/>
              <w:bottom w:val="single" w:sz="4" w:space="0" w:color="auto"/>
              <w:right w:val="single" w:sz="8"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4</w:t>
            </w:r>
          </w:p>
        </w:tc>
      </w:tr>
      <w:tr w:rsidR="007D5E77" w:rsidRPr="007D5E77" w:rsidTr="00867568">
        <w:trPr>
          <w:jc w:val="center"/>
        </w:trPr>
        <w:tc>
          <w:tcPr>
            <w:tcW w:w="2925"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一、一般公共预算财政拨款</w:t>
            </w:r>
          </w:p>
        </w:tc>
        <w:tc>
          <w:tcPr>
            <w:tcW w:w="733"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1</w:t>
            </w:r>
          </w:p>
        </w:tc>
        <w:tc>
          <w:tcPr>
            <w:tcW w:w="870" w:type="dxa"/>
            <w:tcBorders>
              <w:top w:val="nil"/>
              <w:left w:val="nil"/>
              <w:bottom w:val="single" w:sz="4" w:space="0" w:color="auto"/>
              <w:right w:val="single" w:sz="4" w:space="0" w:color="auto"/>
            </w:tcBorders>
            <w:shd w:val="clear" w:color="auto" w:fill="auto"/>
            <w:noWrap/>
            <w:vAlign w:val="center"/>
          </w:tcPr>
          <w:p w:rsidR="007D5E77" w:rsidRPr="0031707A" w:rsidRDefault="00867568" w:rsidP="007D5E77">
            <w:pPr>
              <w:widowControl/>
              <w:jc w:val="right"/>
              <w:rPr>
                <w:rFonts w:eastAsia="仿宋_GB2312"/>
                <w:kern w:val="0"/>
                <w:szCs w:val="21"/>
              </w:rPr>
            </w:pPr>
            <w:r w:rsidRPr="0031707A">
              <w:rPr>
                <w:rFonts w:eastAsia="仿宋_GB2312" w:hAnsi="宋体" w:hint="eastAsia"/>
                <w:kern w:val="0"/>
                <w:szCs w:val="21"/>
              </w:rPr>
              <w:t>534.60</w:t>
            </w:r>
            <w:r w:rsidR="007D5E77" w:rsidRPr="0031707A">
              <w:rPr>
                <w:rFonts w:eastAsia="仿宋_GB2312" w:hAnsi="宋体"/>
                <w:kern w:val="0"/>
                <w:szCs w:val="21"/>
              </w:rPr>
              <w:t xml:space="preserve">　</w:t>
            </w:r>
          </w:p>
        </w:tc>
        <w:tc>
          <w:tcPr>
            <w:tcW w:w="1828"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一、一般公共服务支出</w:t>
            </w:r>
          </w:p>
        </w:tc>
        <w:tc>
          <w:tcPr>
            <w:tcW w:w="733"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15</w:t>
            </w:r>
          </w:p>
        </w:tc>
        <w:tc>
          <w:tcPr>
            <w:tcW w:w="1007" w:type="dxa"/>
            <w:tcBorders>
              <w:top w:val="nil"/>
              <w:left w:val="nil"/>
              <w:bottom w:val="single" w:sz="4" w:space="0" w:color="auto"/>
              <w:right w:val="nil"/>
            </w:tcBorders>
            <w:shd w:val="clear" w:color="auto" w:fill="FFFFFF"/>
            <w:noWrap/>
            <w:vAlign w:val="center"/>
          </w:tcPr>
          <w:p w:rsidR="007D5E77" w:rsidRPr="0031707A" w:rsidRDefault="007D5E77" w:rsidP="001A67A5">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nil"/>
            </w:tcBorders>
            <w:shd w:val="clear" w:color="auto" w:fill="FFFFFF"/>
            <w:noWrap/>
            <w:vAlign w:val="center"/>
          </w:tcPr>
          <w:p w:rsidR="007D5E77" w:rsidRPr="0031707A" w:rsidRDefault="007D5E77" w:rsidP="001A67A5">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single" w:sz="4" w:space="0" w:color="auto"/>
              <w:bottom w:val="single" w:sz="4" w:space="0" w:color="auto"/>
              <w:right w:val="single" w:sz="8" w:space="0" w:color="auto"/>
            </w:tcBorders>
            <w:shd w:val="clear" w:color="auto" w:fill="auto"/>
            <w:noWrap/>
            <w:vAlign w:val="center"/>
          </w:tcPr>
          <w:p w:rsidR="007D5E77" w:rsidRPr="0031707A" w:rsidRDefault="007D5E77" w:rsidP="001A67A5">
            <w:pPr>
              <w:widowControl/>
              <w:jc w:val="right"/>
              <w:rPr>
                <w:rFonts w:eastAsia="仿宋_GB2312"/>
                <w:kern w:val="0"/>
                <w:szCs w:val="21"/>
              </w:rPr>
            </w:pPr>
            <w:r w:rsidRPr="0031707A">
              <w:rPr>
                <w:rFonts w:eastAsia="仿宋_GB2312"/>
                <w:kern w:val="0"/>
                <w:szCs w:val="21"/>
              </w:rPr>
              <w:t xml:space="preserve">　</w:t>
            </w:r>
          </w:p>
        </w:tc>
      </w:tr>
      <w:tr w:rsidR="007D5E77" w:rsidRPr="007D5E77" w:rsidTr="00867568">
        <w:trPr>
          <w:jc w:val="center"/>
        </w:trPr>
        <w:tc>
          <w:tcPr>
            <w:tcW w:w="2925" w:type="dxa"/>
            <w:tcBorders>
              <w:top w:val="nil"/>
              <w:left w:val="single" w:sz="8"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二、政府性基金预算财政拨款</w:t>
            </w:r>
          </w:p>
        </w:tc>
        <w:tc>
          <w:tcPr>
            <w:tcW w:w="733"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2</w:t>
            </w:r>
          </w:p>
        </w:tc>
        <w:tc>
          <w:tcPr>
            <w:tcW w:w="870"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kern w:val="0"/>
                <w:szCs w:val="21"/>
              </w:rPr>
            </w:pPr>
            <w:r w:rsidRPr="0031707A">
              <w:rPr>
                <w:rFonts w:eastAsia="仿宋_GB2312" w:hAnsi="宋体"/>
                <w:kern w:val="0"/>
                <w:szCs w:val="21"/>
              </w:rPr>
              <w:t xml:space="preserve">　</w:t>
            </w:r>
          </w:p>
        </w:tc>
        <w:tc>
          <w:tcPr>
            <w:tcW w:w="1828"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二、外交支出</w:t>
            </w:r>
          </w:p>
        </w:tc>
        <w:tc>
          <w:tcPr>
            <w:tcW w:w="733"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16</w:t>
            </w:r>
          </w:p>
        </w:tc>
        <w:tc>
          <w:tcPr>
            <w:tcW w:w="1007" w:type="dxa"/>
            <w:tcBorders>
              <w:top w:val="nil"/>
              <w:left w:val="nil"/>
              <w:bottom w:val="single" w:sz="4" w:space="0" w:color="auto"/>
              <w:right w:val="nil"/>
            </w:tcBorders>
            <w:shd w:val="clear" w:color="auto" w:fill="FFFFFF"/>
            <w:noWrap/>
            <w:vAlign w:val="center"/>
          </w:tcPr>
          <w:p w:rsidR="007D5E77" w:rsidRPr="0031707A" w:rsidRDefault="007D5E77" w:rsidP="001A67A5">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nil"/>
            </w:tcBorders>
            <w:shd w:val="clear" w:color="auto" w:fill="FFFFFF"/>
            <w:noWrap/>
            <w:vAlign w:val="center"/>
          </w:tcPr>
          <w:p w:rsidR="007D5E77" w:rsidRPr="0031707A" w:rsidRDefault="007D5E77" w:rsidP="001A67A5">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single" w:sz="4" w:space="0" w:color="auto"/>
              <w:bottom w:val="single" w:sz="4" w:space="0" w:color="auto"/>
              <w:right w:val="single" w:sz="8" w:space="0" w:color="auto"/>
            </w:tcBorders>
            <w:shd w:val="clear" w:color="auto" w:fill="auto"/>
            <w:noWrap/>
            <w:vAlign w:val="center"/>
          </w:tcPr>
          <w:p w:rsidR="007D5E77" w:rsidRPr="0031707A" w:rsidRDefault="007D5E77" w:rsidP="001A67A5">
            <w:pPr>
              <w:widowControl/>
              <w:jc w:val="right"/>
              <w:rPr>
                <w:rFonts w:eastAsia="仿宋_GB2312"/>
                <w:kern w:val="0"/>
                <w:szCs w:val="21"/>
              </w:rPr>
            </w:pPr>
            <w:r w:rsidRPr="0031707A">
              <w:rPr>
                <w:rFonts w:eastAsia="仿宋_GB2312"/>
                <w:kern w:val="0"/>
                <w:szCs w:val="21"/>
              </w:rPr>
              <w:t xml:space="preserve">　</w:t>
            </w:r>
          </w:p>
        </w:tc>
      </w:tr>
      <w:tr w:rsidR="007D5E77" w:rsidRPr="007D5E77" w:rsidTr="00867568">
        <w:trPr>
          <w:jc w:val="center"/>
        </w:trPr>
        <w:tc>
          <w:tcPr>
            <w:tcW w:w="2925" w:type="dxa"/>
            <w:tcBorders>
              <w:top w:val="nil"/>
              <w:left w:val="single" w:sz="8"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3</w:t>
            </w:r>
          </w:p>
        </w:tc>
        <w:tc>
          <w:tcPr>
            <w:tcW w:w="870"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kern w:val="0"/>
                <w:szCs w:val="21"/>
              </w:rPr>
            </w:pPr>
            <w:r w:rsidRPr="0031707A">
              <w:rPr>
                <w:rFonts w:eastAsia="仿宋_GB2312" w:hAnsi="宋体"/>
                <w:kern w:val="0"/>
                <w:szCs w:val="21"/>
              </w:rPr>
              <w:t xml:space="preserve">　</w:t>
            </w:r>
          </w:p>
        </w:tc>
        <w:tc>
          <w:tcPr>
            <w:tcW w:w="1828"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三、国防支出</w:t>
            </w:r>
          </w:p>
        </w:tc>
        <w:tc>
          <w:tcPr>
            <w:tcW w:w="733"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17</w:t>
            </w:r>
          </w:p>
        </w:tc>
        <w:tc>
          <w:tcPr>
            <w:tcW w:w="1007" w:type="dxa"/>
            <w:tcBorders>
              <w:top w:val="nil"/>
              <w:left w:val="nil"/>
              <w:bottom w:val="single" w:sz="4" w:space="0" w:color="auto"/>
              <w:right w:val="nil"/>
            </w:tcBorders>
            <w:shd w:val="clear" w:color="auto" w:fill="FFFFFF"/>
            <w:noWrap/>
            <w:vAlign w:val="center"/>
          </w:tcPr>
          <w:p w:rsidR="007D5E77" w:rsidRPr="0031707A" w:rsidRDefault="007D5E77" w:rsidP="001A67A5">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nil"/>
            </w:tcBorders>
            <w:shd w:val="clear" w:color="auto" w:fill="FFFFFF"/>
            <w:noWrap/>
            <w:vAlign w:val="center"/>
          </w:tcPr>
          <w:p w:rsidR="007D5E77" w:rsidRPr="0031707A" w:rsidRDefault="007D5E77" w:rsidP="001A67A5">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single" w:sz="4" w:space="0" w:color="auto"/>
              <w:bottom w:val="single" w:sz="4" w:space="0" w:color="auto"/>
              <w:right w:val="single" w:sz="8" w:space="0" w:color="auto"/>
            </w:tcBorders>
            <w:shd w:val="clear" w:color="auto" w:fill="auto"/>
            <w:noWrap/>
            <w:vAlign w:val="center"/>
          </w:tcPr>
          <w:p w:rsidR="007D5E77" w:rsidRPr="0031707A" w:rsidRDefault="007D5E77" w:rsidP="001A67A5">
            <w:pPr>
              <w:widowControl/>
              <w:jc w:val="right"/>
              <w:rPr>
                <w:rFonts w:eastAsia="仿宋_GB2312"/>
                <w:kern w:val="0"/>
                <w:szCs w:val="21"/>
              </w:rPr>
            </w:pPr>
            <w:r w:rsidRPr="0031707A">
              <w:rPr>
                <w:rFonts w:eastAsia="仿宋_GB2312"/>
                <w:kern w:val="0"/>
                <w:szCs w:val="21"/>
              </w:rPr>
              <w:t xml:space="preserve">　</w:t>
            </w:r>
          </w:p>
        </w:tc>
      </w:tr>
      <w:tr w:rsidR="007D5E77" w:rsidRPr="007D5E77" w:rsidTr="00867568">
        <w:trPr>
          <w:jc w:val="center"/>
        </w:trPr>
        <w:tc>
          <w:tcPr>
            <w:tcW w:w="2925" w:type="dxa"/>
            <w:tcBorders>
              <w:top w:val="nil"/>
              <w:left w:val="single" w:sz="8" w:space="0" w:color="auto"/>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4</w:t>
            </w:r>
          </w:p>
        </w:tc>
        <w:tc>
          <w:tcPr>
            <w:tcW w:w="870"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kern w:val="0"/>
                <w:szCs w:val="21"/>
              </w:rPr>
            </w:pPr>
            <w:r w:rsidRPr="0031707A">
              <w:rPr>
                <w:rFonts w:eastAsia="仿宋_GB2312" w:hAnsi="宋体"/>
                <w:kern w:val="0"/>
                <w:szCs w:val="21"/>
              </w:rPr>
              <w:t xml:space="preserve">　</w:t>
            </w:r>
          </w:p>
        </w:tc>
        <w:tc>
          <w:tcPr>
            <w:tcW w:w="1828"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四、公共安全支出</w:t>
            </w:r>
          </w:p>
        </w:tc>
        <w:tc>
          <w:tcPr>
            <w:tcW w:w="733" w:type="dxa"/>
            <w:tcBorders>
              <w:top w:val="nil"/>
              <w:left w:val="nil"/>
              <w:bottom w:val="single" w:sz="4" w:space="0" w:color="auto"/>
              <w:right w:val="single" w:sz="4" w:space="0" w:color="auto"/>
            </w:tcBorders>
            <w:shd w:val="clear" w:color="auto" w:fill="FFFFFF"/>
            <w:noWrap/>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18</w:t>
            </w:r>
          </w:p>
        </w:tc>
        <w:tc>
          <w:tcPr>
            <w:tcW w:w="1007" w:type="dxa"/>
            <w:tcBorders>
              <w:top w:val="nil"/>
              <w:left w:val="nil"/>
              <w:bottom w:val="single" w:sz="4" w:space="0" w:color="auto"/>
              <w:right w:val="nil"/>
            </w:tcBorders>
            <w:shd w:val="clear" w:color="auto" w:fill="FFFFFF"/>
            <w:noWrap/>
            <w:vAlign w:val="center"/>
          </w:tcPr>
          <w:p w:rsidR="007D5E77" w:rsidRPr="0031707A" w:rsidRDefault="007D5E77" w:rsidP="001A67A5">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nil"/>
            </w:tcBorders>
            <w:shd w:val="clear" w:color="auto" w:fill="FFFFFF"/>
            <w:noWrap/>
            <w:vAlign w:val="center"/>
          </w:tcPr>
          <w:p w:rsidR="007D5E77" w:rsidRPr="0031707A" w:rsidRDefault="007D5E77" w:rsidP="001A67A5">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single" w:sz="4" w:space="0" w:color="auto"/>
              <w:bottom w:val="single" w:sz="4" w:space="0" w:color="auto"/>
              <w:right w:val="single" w:sz="8" w:space="0" w:color="auto"/>
            </w:tcBorders>
            <w:shd w:val="clear" w:color="auto" w:fill="auto"/>
            <w:noWrap/>
            <w:vAlign w:val="center"/>
          </w:tcPr>
          <w:p w:rsidR="007D5E77" w:rsidRPr="0031707A" w:rsidRDefault="007D5E77" w:rsidP="001A67A5">
            <w:pPr>
              <w:widowControl/>
              <w:jc w:val="right"/>
              <w:rPr>
                <w:rFonts w:eastAsia="仿宋_GB2312"/>
                <w:kern w:val="0"/>
                <w:szCs w:val="21"/>
              </w:rPr>
            </w:pPr>
            <w:r w:rsidRPr="0031707A">
              <w:rPr>
                <w:rFonts w:eastAsia="仿宋_GB2312"/>
                <w:kern w:val="0"/>
                <w:szCs w:val="21"/>
              </w:rPr>
              <w:t xml:space="preserve">　</w:t>
            </w:r>
          </w:p>
        </w:tc>
      </w:tr>
      <w:tr w:rsidR="00867568" w:rsidRPr="007D5E77" w:rsidTr="00867568">
        <w:trPr>
          <w:jc w:val="center"/>
        </w:trPr>
        <w:tc>
          <w:tcPr>
            <w:tcW w:w="2925" w:type="dxa"/>
            <w:tcBorders>
              <w:top w:val="nil"/>
              <w:left w:val="single" w:sz="8" w:space="0" w:color="auto"/>
              <w:bottom w:val="single" w:sz="4" w:space="0" w:color="auto"/>
              <w:right w:val="single" w:sz="4" w:space="0" w:color="auto"/>
            </w:tcBorders>
            <w:shd w:val="clear" w:color="auto" w:fill="FFFFFF"/>
            <w:noWrap/>
            <w:vAlign w:val="center"/>
          </w:tcPr>
          <w:p w:rsidR="00867568" w:rsidRPr="007D5E77" w:rsidRDefault="00867568" w:rsidP="007D5E77">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nil"/>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5</w:t>
            </w:r>
          </w:p>
        </w:tc>
        <w:tc>
          <w:tcPr>
            <w:tcW w:w="870" w:type="dxa"/>
            <w:tcBorders>
              <w:top w:val="nil"/>
              <w:left w:val="nil"/>
              <w:bottom w:val="single" w:sz="4" w:space="0" w:color="auto"/>
              <w:right w:val="single" w:sz="4" w:space="0" w:color="auto"/>
            </w:tcBorders>
            <w:shd w:val="clear" w:color="auto" w:fill="auto"/>
            <w:noWrap/>
            <w:vAlign w:val="center"/>
          </w:tcPr>
          <w:p w:rsidR="00867568" w:rsidRPr="0031707A" w:rsidRDefault="00867568" w:rsidP="007D5E77">
            <w:pPr>
              <w:widowControl/>
              <w:jc w:val="right"/>
              <w:rPr>
                <w:rFonts w:eastAsia="仿宋_GB2312"/>
                <w:kern w:val="0"/>
                <w:szCs w:val="21"/>
              </w:rPr>
            </w:pPr>
            <w:r w:rsidRPr="0031707A">
              <w:rPr>
                <w:rFonts w:eastAsia="仿宋_GB2312" w:hAnsi="宋体"/>
                <w:kern w:val="0"/>
                <w:szCs w:val="21"/>
              </w:rPr>
              <w:t xml:space="preserve">　</w:t>
            </w:r>
          </w:p>
        </w:tc>
        <w:tc>
          <w:tcPr>
            <w:tcW w:w="1828" w:type="dxa"/>
            <w:tcBorders>
              <w:top w:val="nil"/>
              <w:left w:val="nil"/>
              <w:bottom w:val="single" w:sz="4" w:space="0" w:color="auto"/>
              <w:right w:val="single" w:sz="4" w:space="0" w:color="auto"/>
            </w:tcBorders>
            <w:shd w:val="clear" w:color="auto" w:fill="FFFFFF"/>
            <w:noWrap/>
            <w:vAlign w:val="center"/>
          </w:tcPr>
          <w:p w:rsidR="00867568" w:rsidRPr="007D5E77" w:rsidRDefault="00867568" w:rsidP="007D5E77">
            <w:pPr>
              <w:widowControl/>
              <w:jc w:val="left"/>
              <w:rPr>
                <w:rFonts w:eastAsia="仿宋_GB2312"/>
                <w:kern w:val="0"/>
                <w:szCs w:val="21"/>
              </w:rPr>
            </w:pPr>
            <w:r w:rsidRPr="007D5E77">
              <w:rPr>
                <w:rFonts w:eastAsia="仿宋_GB2312" w:hAnsi="宋体"/>
                <w:kern w:val="0"/>
                <w:szCs w:val="21"/>
              </w:rPr>
              <w:t>五、教育支出</w:t>
            </w:r>
          </w:p>
        </w:tc>
        <w:tc>
          <w:tcPr>
            <w:tcW w:w="733" w:type="dxa"/>
            <w:tcBorders>
              <w:top w:val="nil"/>
              <w:left w:val="nil"/>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19</w:t>
            </w:r>
          </w:p>
        </w:tc>
        <w:tc>
          <w:tcPr>
            <w:tcW w:w="1007" w:type="dxa"/>
            <w:tcBorders>
              <w:top w:val="nil"/>
              <w:left w:val="nil"/>
              <w:bottom w:val="single" w:sz="4" w:space="0" w:color="auto"/>
              <w:right w:val="nil"/>
            </w:tcBorders>
            <w:shd w:val="clear" w:color="auto" w:fill="FFFFFF"/>
            <w:noWrap/>
            <w:vAlign w:val="center"/>
          </w:tcPr>
          <w:p w:rsidR="00867568" w:rsidRPr="0031707A" w:rsidRDefault="00867568" w:rsidP="00867568">
            <w:pPr>
              <w:widowControl/>
              <w:jc w:val="right"/>
              <w:rPr>
                <w:rFonts w:eastAsia="仿宋_GB2312"/>
                <w:kern w:val="0"/>
                <w:szCs w:val="21"/>
              </w:rPr>
            </w:pPr>
            <w:r w:rsidRPr="0031707A">
              <w:rPr>
                <w:rFonts w:eastAsia="仿宋_GB2312"/>
                <w:kern w:val="0"/>
                <w:szCs w:val="21"/>
              </w:rPr>
              <w:t>548.80</w:t>
            </w:r>
          </w:p>
        </w:tc>
        <w:tc>
          <w:tcPr>
            <w:tcW w:w="1134" w:type="dxa"/>
            <w:tcBorders>
              <w:top w:val="nil"/>
              <w:left w:val="single" w:sz="4" w:space="0" w:color="auto"/>
              <w:bottom w:val="single" w:sz="4" w:space="0" w:color="auto"/>
              <w:right w:val="nil"/>
            </w:tcBorders>
            <w:shd w:val="clear" w:color="auto" w:fill="FFFFFF"/>
            <w:noWrap/>
            <w:vAlign w:val="center"/>
          </w:tcPr>
          <w:p w:rsidR="00867568" w:rsidRPr="0031707A" w:rsidRDefault="00867568" w:rsidP="00536AA7">
            <w:pPr>
              <w:widowControl/>
              <w:jc w:val="right"/>
              <w:rPr>
                <w:rFonts w:eastAsia="仿宋_GB2312"/>
                <w:kern w:val="0"/>
                <w:szCs w:val="21"/>
              </w:rPr>
            </w:pPr>
            <w:r w:rsidRPr="0031707A">
              <w:rPr>
                <w:rFonts w:eastAsia="仿宋_GB2312"/>
                <w:kern w:val="0"/>
                <w:szCs w:val="21"/>
              </w:rPr>
              <w:t>548.80</w:t>
            </w:r>
          </w:p>
        </w:tc>
        <w:tc>
          <w:tcPr>
            <w:tcW w:w="1230" w:type="dxa"/>
            <w:tcBorders>
              <w:top w:val="nil"/>
              <w:left w:val="single" w:sz="4" w:space="0" w:color="auto"/>
              <w:bottom w:val="single" w:sz="4" w:space="0" w:color="auto"/>
              <w:right w:val="single" w:sz="8" w:space="0" w:color="auto"/>
            </w:tcBorders>
            <w:shd w:val="clear" w:color="auto" w:fill="auto"/>
            <w:noWrap/>
            <w:vAlign w:val="center"/>
          </w:tcPr>
          <w:p w:rsidR="00867568" w:rsidRPr="0031707A" w:rsidRDefault="00867568" w:rsidP="007D5E77">
            <w:pPr>
              <w:widowControl/>
              <w:jc w:val="right"/>
              <w:rPr>
                <w:rFonts w:eastAsia="仿宋_GB2312"/>
                <w:kern w:val="0"/>
                <w:szCs w:val="21"/>
              </w:rPr>
            </w:pPr>
            <w:r w:rsidRPr="0031707A">
              <w:rPr>
                <w:rFonts w:eastAsia="仿宋_GB2312"/>
                <w:kern w:val="0"/>
                <w:szCs w:val="21"/>
              </w:rPr>
              <w:t xml:space="preserve">　</w:t>
            </w:r>
          </w:p>
        </w:tc>
      </w:tr>
      <w:tr w:rsidR="00867568" w:rsidRPr="007D5E77" w:rsidTr="00867568">
        <w:trPr>
          <w:jc w:val="center"/>
        </w:trPr>
        <w:tc>
          <w:tcPr>
            <w:tcW w:w="2925" w:type="dxa"/>
            <w:tcBorders>
              <w:top w:val="nil"/>
              <w:left w:val="single" w:sz="8" w:space="0" w:color="auto"/>
              <w:bottom w:val="single" w:sz="4" w:space="0" w:color="auto"/>
              <w:right w:val="single" w:sz="4" w:space="0" w:color="auto"/>
            </w:tcBorders>
            <w:shd w:val="clear" w:color="auto" w:fill="FFFFFF"/>
            <w:noWrap/>
            <w:vAlign w:val="center"/>
          </w:tcPr>
          <w:p w:rsidR="00867568" w:rsidRPr="007D5E77" w:rsidRDefault="00867568" w:rsidP="007D5E77">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nil"/>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6</w:t>
            </w:r>
          </w:p>
        </w:tc>
        <w:tc>
          <w:tcPr>
            <w:tcW w:w="870" w:type="dxa"/>
            <w:tcBorders>
              <w:top w:val="nil"/>
              <w:left w:val="nil"/>
              <w:bottom w:val="single" w:sz="4" w:space="0" w:color="auto"/>
              <w:right w:val="single" w:sz="4" w:space="0" w:color="auto"/>
            </w:tcBorders>
            <w:shd w:val="clear" w:color="auto" w:fill="auto"/>
            <w:noWrap/>
            <w:vAlign w:val="center"/>
          </w:tcPr>
          <w:p w:rsidR="00867568" w:rsidRPr="0031707A" w:rsidRDefault="00867568" w:rsidP="007D5E77">
            <w:pPr>
              <w:widowControl/>
              <w:jc w:val="right"/>
              <w:rPr>
                <w:rFonts w:eastAsia="仿宋_GB2312"/>
                <w:kern w:val="0"/>
                <w:szCs w:val="21"/>
              </w:rPr>
            </w:pPr>
            <w:r w:rsidRPr="0031707A">
              <w:rPr>
                <w:rFonts w:eastAsia="仿宋_GB2312" w:hAnsi="宋体"/>
                <w:kern w:val="0"/>
                <w:szCs w:val="21"/>
              </w:rPr>
              <w:t xml:space="preserve">　</w:t>
            </w:r>
          </w:p>
        </w:tc>
        <w:tc>
          <w:tcPr>
            <w:tcW w:w="1828" w:type="dxa"/>
            <w:tcBorders>
              <w:top w:val="nil"/>
              <w:left w:val="nil"/>
              <w:bottom w:val="single" w:sz="4" w:space="0" w:color="auto"/>
              <w:right w:val="single" w:sz="4" w:space="0" w:color="auto"/>
            </w:tcBorders>
            <w:shd w:val="clear" w:color="auto" w:fill="FFFFFF"/>
            <w:noWrap/>
            <w:vAlign w:val="center"/>
          </w:tcPr>
          <w:p w:rsidR="00867568" w:rsidRPr="007D5E77" w:rsidRDefault="00867568" w:rsidP="007D5E77">
            <w:pPr>
              <w:widowControl/>
              <w:jc w:val="left"/>
              <w:rPr>
                <w:rFonts w:eastAsia="仿宋_GB2312"/>
                <w:kern w:val="0"/>
                <w:szCs w:val="21"/>
              </w:rPr>
            </w:pPr>
            <w:r w:rsidRPr="007D5E77">
              <w:rPr>
                <w:rFonts w:eastAsia="仿宋_GB2312" w:hAnsi="宋体"/>
                <w:kern w:val="0"/>
                <w:szCs w:val="21"/>
              </w:rPr>
              <w:t>六、科学技术支出</w:t>
            </w:r>
          </w:p>
        </w:tc>
        <w:tc>
          <w:tcPr>
            <w:tcW w:w="733" w:type="dxa"/>
            <w:tcBorders>
              <w:top w:val="nil"/>
              <w:left w:val="nil"/>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20</w:t>
            </w:r>
          </w:p>
        </w:tc>
        <w:tc>
          <w:tcPr>
            <w:tcW w:w="1007" w:type="dxa"/>
            <w:tcBorders>
              <w:top w:val="nil"/>
              <w:left w:val="nil"/>
              <w:bottom w:val="single" w:sz="4" w:space="0" w:color="auto"/>
              <w:right w:val="nil"/>
            </w:tcBorders>
            <w:shd w:val="clear" w:color="auto" w:fill="FFFFFF"/>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nil"/>
            </w:tcBorders>
            <w:shd w:val="clear" w:color="auto" w:fill="FFFFFF"/>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single" w:sz="4" w:space="0" w:color="auto"/>
              <w:bottom w:val="single" w:sz="4" w:space="0" w:color="auto"/>
              <w:right w:val="single" w:sz="8" w:space="0" w:color="auto"/>
            </w:tcBorders>
            <w:shd w:val="clear" w:color="auto" w:fill="auto"/>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r>
      <w:tr w:rsidR="00867568" w:rsidRPr="007D5E77" w:rsidTr="00867568">
        <w:trPr>
          <w:jc w:val="center"/>
        </w:trPr>
        <w:tc>
          <w:tcPr>
            <w:tcW w:w="2925" w:type="dxa"/>
            <w:tcBorders>
              <w:top w:val="nil"/>
              <w:left w:val="single" w:sz="8" w:space="0" w:color="auto"/>
              <w:bottom w:val="single" w:sz="4" w:space="0" w:color="auto"/>
              <w:right w:val="single" w:sz="4" w:space="0" w:color="auto"/>
            </w:tcBorders>
            <w:shd w:val="clear" w:color="auto" w:fill="FFFFFF"/>
            <w:noWrap/>
            <w:vAlign w:val="center"/>
          </w:tcPr>
          <w:p w:rsidR="00867568" w:rsidRPr="007D5E77" w:rsidRDefault="00867568" w:rsidP="007D5E77">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nil"/>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7</w:t>
            </w:r>
          </w:p>
        </w:tc>
        <w:tc>
          <w:tcPr>
            <w:tcW w:w="870" w:type="dxa"/>
            <w:tcBorders>
              <w:top w:val="nil"/>
              <w:left w:val="nil"/>
              <w:bottom w:val="single" w:sz="4" w:space="0" w:color="auto"/>
              <w:right w:val="single" w:sz="4" w:space="0" w:color="auto"/>
            </w:tcBorders>
            <w:shd w:val="clear" w:color="auto" w:fill="auto"/>
            <w:noWrap/>
            <w:vAlign w:val="center"/>
          </w:tcPr>
          <w:p w:rsidR="00867568" w:rsidRPr="0031707A" w:rsidRDefault="00867568" w:rsidP="007D5E77">
            <w:pPr>
              <w:widowControl/>
              <w:jc w:val="right"/>
              <w:rPr>
                <w:rFonts w:eastAsia="仿宋_GB2312"/>
                <w:kern w:val="0"/>
                <w:szCs w:val="21"/>
              </w:rPr>
            </w:pPr>
            <w:r w:rsidRPr="0031707A">
              <w:rPr>
                <w:rFonts w:eastAsia="仿宋_GB2312" w:hAnsi="宋体"/>
                <w:kern w:val="0"/>
                <w:szCs w:val="21"/>
              </w:rPr>
              <w:t xml:space="preserve">　</w:t>
            </w:r>
          </w:p>
        </w:tc>
        <w:tc>
          <w:tcPr>
            <w:tcW w:w="1828" w:type="dxa"/>
            <w:tcBorders>
              <w:top w:val="nil"/>
              <w:left w:val="nil"/>
              <w:bottom w:val="single" w:sz="4" w:space="0" w:color="auto"/>
              <w:right w:val="single" w:sz="4" w:space="0" w:color="auto"/>
            </w:tcBorders>
            <w:shd w:val="clear" w:color="auto" w:fill="auto"/>
            <w:noWrap/>
            <w:vAlign w:val="center"/>
          </w:tcPr>
          <w:p w:rsidR="00867568" w:rsidRPr="007D5E77" w:rsidRDefault="00867568" w:rsidP="007D5E77">
            <w:pPr>
              <w:widowControl/>
              <w:jc w:val="left"/>
              <w:rPr>
                <w:rFonts w:eastAsia="仿宋_GB2312"/>
                <w:kern w:val="0"/>
                <w:szCs w:val="21"/>
              </w:rPr>
            </w:pPr>
            <w:r w:rsidRPr="007D5E77">
              <w:rPr>
                <w:rFonts w:eastAsia="仿宋_GB2312"/>
                <w:kern w:val="0"/>
                <w:szCs w:val="21"/>
              </w:rPr>
              <w:t>……</w:t>
            </w:r>
          </w:p>
        </w:tc>
        <w:tc>
          <w:tcPr>
            <w:tcW w:w="733" w:type="dxa"/>
            <w:tcBorders>
              <w:top w:val="nil"/>
              <w:left w:val="nil"/>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21</w:t>
            </w:r>
          </w:p>
        </w:tc>
        <w:tc>
          <w:tcPr>
            <w:tcW w:w="1007" w:type="dxa"/>
            <w:tcBorders>
              <w:top w:val="nil"/>
              <w:left w:val="nil"/>
              <w:bottom w:val="single" w:sz="4" w:space="0" w:color="auto"/>
              <w:right w:val="nil"/>
            </w:tcBorders>
            <w:shd w:val="clear" w:color="auto" w:fill="FFFFFF"/>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nil"/>
            </w:tcBorders>
            <w:shd w:val="clear" w:color="auto" w:fill="FFFFFF"/>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single" w:sz="4" w:space="0" w:color="auto"/>
              <w:bottom w:val="single" w:sz="4" w:space="0" w:color="auto"/>
              <w:right w:val="single" w:sz="8" w:space="0" w:color="auto"/>
            </w:tcBorders>
            <w:shd w:val="clear" w:color="auto" w:fill="auto"/>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r>
      <w:tr w:rsidR="00867568" w:rsidRPr="007D5E77" w:rsidTr="00867568">
        <w:trPr>
          <w:jc w:val="center"/>
        </w:trPr>
        <w:tc>
          <w:tcPr>
            <w:tcW w:w="2925" w:type="dxa"/>
            <w:tcBorders>
              <w:top w:val="nil"/>
              <w:left w:val="single" w:sz="8" w:space="0" w:color="auto"/>
              <w:bottom w:val="single" w:sz="4" w:space="0" w:color="auto"/>
              <w:right w:val="single" w:sz="4" w:space="0" w:color="auto"/>
            </w:tcBorders>
            <w:shd w:val="clear" w:color="auto" w:fill="auto"/>
            <w:noWrap/>
            <w:vAlign w:val="center"/>
          </w:tcPr>
          <w:p w:rsidR="00867568" w:rsidRPr="007D5E77" w:rsidRDefault="00867568" w:rsidP="007D5E77">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nil"/>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8</w:t>
            </w:r>
          </w:p>
        </w:tc>
        <w:tc>
          <w:tcPr>
            <w:tcW w:w="870" w:type="dxa"/>
            <w:tcBorders>
              <w:top w:val="nil"/>
              <w:left w:val="nil"/>
              <w:bottom w:val="single" w:sz="4" w:space="0" w:color="auto"/>
              <w:right w:val="single" w:sz="4" w:space="0" w:color="auto"/>
            </w:tcBorders>
            <w:shd w:val="clear" w:color="auto" w:fill="auto"/>
            <w:noWrap/>
            <w:vAlign w:val="center"/>
          </w:tcPr>
          <w:p w:rsidR="00867568" w:rsidRPr="0031707A" w:rsidRDefault="00867568" w:rsidP="007D5E77">
            <w:pPr>
              <w:widowControl/>
              <w:jc w:val="left"/>
              <w:rPr>
                <w:rFonts w:eastAsia="仿宋_GB2312"/>
                <w:kern w:val="0"/>
                <w:szCs w:val="21"/>
              </w:rPr>
            </w:pPr>
            <w:r w:rsidRPr="0031707A">
              <w:rPr>
                <w:rFonts w:eastAsia="仿宋_GB2312" w:hAnsi="宋体"/>
                <w:kern w:val="0"/>
                <w:szCs w:val="21"/>
              </w:rPr>
              <w:t xml:space="preserve">　</w:t>
            </w:r>
          </w:p>
        </w:tc>
        <w:tc>
          <w:tcPr>
            <w:tcW w:w="1828" w:type="dxa"/>
            <w:tcBorders>
              <w:top w:val="nil"/>
              <w:left w:val="nil"/>
              <w:bottom w:val="single" w:sz="4" w:space="0" w:color="auto"/>
              <w:right w:val="nil"/>
            </w:tcBorders>
            <w:shd w:val="clear" w:color="auto" w:fill="auto"/>
            <w:noWrap/>
            <w:vAlign w:val="center"/>
          </w:tcPr>
          <w:p w:rsidR="00867568" w:rsidRPr="007D5E77" w:rsidRDefault="00867568" w:rsidP="007D5E77">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single" w:sz="4" w:space="0" w:color="auto"/>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22</w:t>
            </w:r>
          </w:p>
        </w:tc>
        <w:tc>
          <w:tcPr>
            <w:tcW w:w="1007" w:type="dxa"/>
            <w:tcBorders>
              <w:top w:val="nil"/>
              <w:left w:val="nil"/>
              <w:bottom w:val="single" w:sz="4" w:space="0" w:color="auto"/>
              <w:right w:val="nil"/>
            </w:tcBorders>
            <w:shd w:val="clear" w:color="auto" w:fill="FFFFFF"/>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nil"/>
              <w:bottom w:val="single" w:sz="4" w:space="0" w:color="auto"/>
              <w:right w:val="single" w:sz="8" w:space="0" w:color="auto"/>
            </w:tcBorders>
            <w:shd w:val="clear" w:color="auto" w:fill="auto"/>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r>
      <w:tr w:rsidR="00867568" w:rsidRPr="007D5E77" w:rsidTr="00867568">
        <w:trPr>
          <w:jc w:val="center"/>
        </w:trPr>
        <w:tc>
          <w:tcPr>
            <w:tcW w:w="2925" w:type="dxa"/>
            <w:tcBorders>
              <w:top w:val="nil"/>
              <w:left w:val="single" w:sz="8" w:space="0" w:color="auto"/>
              <w:bottom w:val="single" w:sz="4" w:space="0" w:color="auto"/>
              <w:right w:val="single" w:sz="4" w:space="0" w:color="auto"/>
            </w:tcBorders>
            <w:shd w:val="clear" w:color="auto" w:fill="auto"/>
            <w:noWrap/>
            <w:vAlign w:val="center"/>
          </w:tcPr>
          <w:p w:rsidR="00867568" w:rsidRPr="007D5E77" w:rsidRDefault="00867568" w:rsidP="007D5E77">
            <w:pPr>
              <w:widowControl/>
              <w:jc w:val="center"/>
              <w:rPr>
                <w:rFonts w:eastAsia="仿宋_GB2312"/>
                <w:b/>
                <w:bCs/>
                <w:kern w:val="0"/>
                <w:szCs w:val="21"/>
              </w:rPr>
            </w:pPr>
            <w:r w:rsidRPr="007D5E77">
              <w:rPr>
                <w:rFonts w:eastAsia="仿宋_GB2312" w:hAnsi="宋体"/>
                <w:b/>
                <w:bCs/>
                <w:kern w:val="0"/>
                <w:szCs w:val="21"/>
              </w:rPr>
              <w:t>本年收入合计</w:t>
            </w:r>
          </w:p>
        </w:tc>
        <w:tc>
          <w:tcPr>
            <w:tcW w:w="733" w:type="dxa"/>
            <w:tcBorders>
              <w:top w:val="nil"/>
              <w:left w:val="nil"/>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9</w:t>
            </w:r>
          </w:p>
        </w:tc>
        <w:tc>
          <w:tcPr>
            <w:tcW w:w="870" w:type="dxa"/>
            <w:tcBorders>
              <w:top w:val="nil"/>
              <w:left w:val="nil"/>
              <w:bottom w:val="single" w:sz="4" w:space="0" w:color="auto"/>
              <w:right w:val="single" w:sz="4" w:space="0" w:color="auto"/>
            </w:tcBorders>
            <w:shd w:val="clear" w:color="auto" w:fill="auto"/>
            <w:noWrap/>
            <w:vAlign w:val="center"/>
          </w:tcPr>
          <w:p w:rsidR="00867568" w:rsidRPr="0031707A" w:rsidRDefault="00867568" w:rsidP="007D5E77">
            <w:pPr>
              <w:widowControl/>
              <w:jc w:val="right"/>
              <w:rPr>
                <w:rFonts w:eastAsia="仿宋_GB2312"/>
                <w:kern w:val="0"/>
                <w:szCs w:val="21"/>
              </w:rPr>
            </w:pPr>
            <w:r w:rsidRPr="0031707A">
              <w:rPr>
                <w:rFonts w:eastAsia="仿宋_GB2312" w:hAnsi="宋体" w:hint="eastAsia"/>
                <w:kern w:val="0"/>
                <w:szCs w:val="21"/>
              </w:rPr>
              <w:t>534.60</w:t>
            </w:r>
            <w:r w:rsidRPr="0031707A">
              <w:rPr>
                <w:rFonts w:eastAsia="仿宋_GB2312" w:hAnsi="宋体"/>
                <w:kern w:val="0"/>
                <w:szCs w:val="21"/>
              </w:rPr>
              <w:t xml:space="preserve">　</w:t>
            </w:r>
          </w:p>
        </w:tc>
        <w:tc>
          <w:tcPr>
            <w:tcW w:w="1828" w:type="dxa"/>
            <w:tcBorders>
              <w:top w:val="nil"/>
              <w:left w:val="nil"/>
              <w:bottom w:val="single" w:sz="4" w:space="0" w:color="auto"/>
              <w:right w:val="nil"/>
            </w:tcBorders>
            <w:shd w:val="clear" w:color="auto" w:fill="auto"/>
            <w:noWrap/>
            <w:vAlign w:val="center"/>
          </w:tcPr>
          <w:p w:rsidR="00867568" w:rsidRPr="007D5E77" w:rsidRDefault="00867568" w:rsidP="007D5E77">
            <w:pPr>
              <w:widowControl/>
              <w:jc w:val="center"/>
              <w:rPr>
                <w:rFonts w:eastAsia="仿宋_GB2312"/>
                <w:b/>
                <w:bCs/>
                <w:kern w:val="0"/>
                <w:szCs w:val="21"/>
              </w:rPr>
            </w:pPr>
            <w:r w:rsidRPr="007D5E77">
              <w:rPr>
                <w:rFonts w:eastAsia="仿宋_GB2312" w:hAnsi="宋体"/>
                <w:b/>
                <w:bCs/>
                <w:kern w:val="0"/>
                <w:szCs w:val="21"/>
              </w:rPr>
              <w:t>本年支出合计</w:t>
            </w:r>
          </w:p>
        </w:tc>
        <w:tc>
          <w:tcPr>
            <w:tcW w:w="733" w:type="dxa"/>
            <w:tcBorders>
              <w:top w:val="nil"/>
              <w:left w:val="single" w:sz="4" w:space="0" w:color="auto"/>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23</w:t>
            </w:r>
          </w:p>
        </w:tc>
        <w:tc>
          <w:tcPr>
            <w:tcW w:w="1007" w:type="dxa"/>
            <w:tcBorders>
              <w:top w:val="nil"/>
              <w:left w:val="nil"/>
              <w:bottom w:val="single" w:sz="4" w:space="0" w:color="auto"/>
              <w:right w:val="nil"/>
            </w:tcBorders>
            <w:shd w:val="clear" w:color="auto" w:fill="FFFFFF"/>
            <w:noWrap/>
            <w:vAlign w:val="center"/>
          </w:tcPr>
          <w:p w:rsidR="00867568" w:rsidRPr="0031707A" w:rsidRDefault="00867568" w:rsidP="00867568">
            <w:pPr>
              <w:widowControl/>
              <w:jc w:val="right"/>
              <w:rPr>
                <w:rFonts w:eastAsia="仿宋_GB2312"/>
                <w:kern w:val="0"/>
                <w:szCs w:val="21"/>
              </w:rPr>
            </w:pPr>
            <w:r w:rsidRPr="0031707A">
              <w:rPr>
                <w:rFonts w:eastAsia="仿宋_GB2312"/>
                <w:kern w:val="0"/>
                <w:szCs w:val="21"/>
              </w:rPr>
              <w:t>548.80</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rsidR="00867568" w:rsidRPr="0031707A" w:rsidRDefault="00867568" w:rsidP="00536AA7">
            <w:pPr>
              <w:widowControl/>
              <w:jc w:val="right"/>
              <w:rPr>
                <w:rFonts w:eastAsia="仿宋_GB2312"/>
                <w:kern w:val="0"/>
                <w:szCs w:val="21"/>
              </w:rPr>
            </w:pPr>
            <w:r w:rsidRPr="0031707A">
              <w:rPr>
                <w:rFonts w:eastAsia="仿宋_GB2312"/>
                <w:kern w:val="0"/>
                <w:szCs w:val="21"/>
              </w:rPr>
              <w:t>548.80</w:t>
            </w:r>
          </w:p>
        </w:tc>
        <w:tc>
          <w:tcPr>
            <w:tcW w:w="1230" w:type="dxa"/>
            <w:tcBorders>
              <w:top w:val="nil"/>
              <w:left w:val="nil"/>
              <w:bottom w:val="single" w:sz="4" w:space="0" w:color="auto"/>
              <w:right w:val="single" w:sz="8" w:space="0" w:color="auto"/>
            </w:tcBorders>
            <w:shd w:val="clear" w:color="auto" w:fill="auto"/>
            <w:noWrap/>
            <w:vAlign w:val="center"/>
          </w:tcPr>
          <w:p w:rsidR="00867568" w:rsidRPr="0031707A" w:rsidRDefault="00867568" w:rsidP="007D5E77">
            <w:pPr>
              <w:widowControl/>
              <w:jc w:val="left"/>
              <w:rPr>
                <w:rFonts w:eastAsia="仿宋_GB2312"/>
                <w:kern w:val="0"/>
                <w:szCs w:val="21"/>
              </w:rPr>
            </w:pPr>
            <w:r w:rsidRPr="0031707A">
              <w:rPr>
                <w:rFonts w:eastAsia="仿宋_GB2312"/>
                <w:kern w:val="0"/>
                <w:szCs w:val="21"/>
              </w:rPr>
              <w:t xml:space="preserve">　</w:t>
            </w:r>
          </w:p>
        </w:tc>
      </w:tr>
      <w:tr w:rsidR="00867568" w:rsidRPr="007D5E77" w:rsidTr="00867568">
        <w:trPr>
          <w:jc w:val="center"/>
        </w:trPr>
        <w:tc>
          <w:tcPr>
            <w:tcW w:w="2925" w:type="dxa"/>
            <w:tcBorders>
              <w:top w:val="nil"/>
              <w:left w:val="single" w:sz="8" w:space="0" w:color="auto"/>
              <w:bottom w:val="single" w:sz="4" w:space="0" w:color="auto"/>
              <w:right w:val="single" w:sz="4" w:space="0" w:color="auto"/>
            </w:tcBorders>
            <w:shd w:val="clear" w:color="auto" w:fill="auto"/>
            <w:noWrap/>
            <w:vAlign w:val="center"/>
          </w:tcPr>
          <w:p w:rsidR="00867568" w:rsidRPr="007D5E77" w:rsidRDefault="00867568" w:rsidP="007D5E77">
            <w:pPr>
              <w:widowControl/>
              <w:jc w:val="center"/>
              <w:rPr>
                <w:rFonts w:eastAsia="仿宋_GB2312"/>
                <w:kern w:val="0"/>
                <w:szCs w:val="21"/>
              </w:rPr>
            </w:pPr>
            <w:r w:rsidRPr="007D5E77">
              <w:rPr>
                <w:rFonts w:eastAsia="仿宋_GB2312" w:hAnsi="宋体"/>
                <w:kern w:val="0"/>
                <w:szCs w:val="21"/>
              </w:rPr>
              <w:t>年初财政拨款结转和结余</w:t>
            </w:r>
          </w:p>
        </w:tc>
        <w:tc>
          <w:tcPr>
            <w:tcW w:w="733" w:type="dxa"/>
            <w:tcBorders>
              <w:top w:val="nil"/>
              <w:left w:val="nil"/>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10</w:t>
            </w:r>
          </w:p>
        </w:tc>
        <w:tc>
          <w:tcPr>
            <w:tcW w:w="870" w:type="dxa"/>
            <w:tcBorders>
              <w:top w:val="nil"/>
              <w:left w:val="nil"/>
              <w:bottom w:val="single" w:sz="4" w:space="0" w:color="auto"/>
              <w:right w:val="single" w:sz="4" w:space="0" w:color="auto"/>
            </w:tcBorders>
            <w:shd w:val="clear" w:color="auto" w:fill="auto"/>
            <w:noWrap/>
            <w:vAlign w:val="center"/>
          </w:tcPr>
          <w:p w:rsidR="00867568" w:rsidRPr="0031707A" w:rsidRDefault="00867568" w:rsidP="007D5E77">
            <w:pPr>
              <w:widowControl/>
              <w:jc w:val="right"/>
              <w:rPr>
                <w:rFonts w:eastAsia="仿宋_GB2312"/>
                <w:kern w:val="0"/>
                <w:szCs w:val="21"/>
              </w:rPr>
            </w:pPr>
            <w:r w:rsidRPr="0031707A">
              <w:rPr>
                <w:rFonts w:eastAsia="仿宋_GB2312" w:hAnsi="宋体" w:hint="eastAsia"/>
                <w:kern w:val="0"/>
                <w:szCs w:val="21"/>
              </w:rPr>
              <w:t>39.30</w:t>
            </w:r>
            <w:r w:rsidRPr="0031707A">
              <w:rPr>
                <w:rFonts w:eastAsia="仿宋_GB2312" w:hAnsi="宋体"/>
                <w:kern w:val="0"/>
                <w:szCs w:val="21"/>
              </w:rPr>
              <w:t xml:space="preserve">　</w:t>
            </w:r>
          </w:p>
        </w:tc>
        <w:tc>
          <w:tcPr>
            <w:tcW w:w="1828" w:type="dxa"/>
            <w:tcBorders>
              <w:top w:val="nil"/>
              <w:left w:val="nil"/>
              <w:bottom w:val="single" w:sz="4" w:space="0" w:color="auto"/>
              <w:right w:val="nil"/>
            </w:tcBorders>
            <w:shd w:val="clear" w:color="auto" w:fill="auto"/>
            <w:noWrap/>
            <w:vAlign w:val="center"/>
          </w:tcPr>
          <w:p w:rsidR="00867568" w:rsidRPr="007D5E77" w:rsidRDefault="00867568" w:rsidP="007D5E77">
            <w:pPr>
              <w:widowControl/>
              <w:jc w:val="center"/>
              <w:rPr>
                <w:rFonts w:eastAsia="仿宋_GB2312"/>
                <w:kern w:val="0"/>
                <w:szCs w:val="21"/>
              </w:rPr>
            </w:pPr>
            <w:r w:rsidRPr="007D5E77">
              <w:rPr>
                <w:rFonts w:eastAsia="仿宋_GB2312" w:hAnsi="宋体"/>
                <w:kern w:val="0"/>
                <w:szCs w:val="21"/>
              </w:rPr>
              <w:t>年末财政拨款结转和结余</w:t>
            </w:r>
          </w:p>
        </w:tc>
        <w:tc>
          <w:tcPr>
            <w:tcW w:w="733" w:type="dxa"/>
            <w:tcBorders>
              <w:top w:val="nil"/>
              <w:left w:val="single" w:sz="4" w:space="0" w:color="auto"/>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24</w:t>
            </w:r>
          </w:p>
        </w:tc>
        <w:tc>
          <w:tcPr>
            <w:tcW w:w="1007" w:type="dxa"/>
            <w:tcBorders>
              <w:top w:val="nil"/>
              <w:left w:val="nil"/>
              <w:bottom w:val="single" w:sz="4" w:space="0" w:color="auto"/>
              <w:right w:val="nil"/>
            </w:tcBorders>
            <w:shd w:val="clear" w:color="auto" w:fill="FFFFFF"/>
            <w:noWrap/>
            <w:vAlign w:val="center"/>
          </w:tcPr>
          <w:p w:rsidR="00867568" w:rsidRPr="0031707A" w:rsidRDefault="00867568" w:rsidP="00867568">
            <w:pPr>
              <w:widowControl/>
              <w:jc w:val="right"/>
              <w:rPr>
                <w:rFonts w:eastAsia="仿宋_GB2312"/>
                <w:kern w:val="0"/>
                <w:szCs w:val="21"/>
              </w:rPr>
            </w:pPr>
            <w:r w:rsidRPr="0031707A">
              <w:rPr>
                <w:rFonts w:eastAsia="仿宋_GB2312"/>
                <w:kern w:val="0"/>
                <w:szCs w:val="21"/>
              </w:rPr>
              <w:t>25.10</w:t>
            </w:r>
            <w:r w:rsidRPr="0031707A">
              <w:rPr>
                <w:rFonts w:eastAsia="仿宋_GB2312"/>
                <w:kern w:val="0"/>
                <w:szCs w:val="21"/>
              </w:rPr>
              <w:t xml:space="preserve">　</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rsidR="00867568" w:rsidRPr="0031707A" w:rsidRDefault="00867568" w:rsidP="00536AA7">
            <w:pPr>
              <w:widowControl/>
              <w:jc w:val="right"/>
              <w:rPr>
                <w:rFonts w:eastAsia="仿宋_GB2312"/>
                <w:kern w:val="0"/>
                <w:szCs w:val="21"/>
              </w:rPr>
            </w:pPr>
            <w:r w:rsidRPr="0031707A">
              <w:rPr>
                <w:rFonts w:eastAsia="仿宋_GB2312"/>
                <w:kern w:val="0"/>
                <w:szCs w:val="21"/>
              </w:rPr>
              <w:t>25.10</w:t>
            </w:r>
            <w:r w:rsidRPr="0031707A">
              <w:rPr>
                <w:rFonts w:eastAsia="仿宋_GB2312"/>
                <w:kern w:val="0"/>
                <w:szCs w:val="21"/>
              </w:rPr>
              <w:t xml:space="preserve">　</w:t>
            </w:r>
          </w:p>
        </w:tc>
        <w:tc>
          <w:tcPr>
            <w:tcW w:w="1230" w:type="dxa"/>
            <w:tcBorders>
              <w:top w:val="nil"/>
              <w:left w:val="nil"/>
              <w:bottom w:val="single" w:sz="4" w:space="0" w:color="auto"/>
              <w:right w:val="single" w:sz="8" w:space="0" w:color="auto"/>
            </w:tcBorders>
            <w:shd w:val="clear" w:color="auto" w:fill="auto"/>
            <w:noWrap/>
            <w:vAlign w:val="center"/>
          </w:tcPr>
          <w:p w:rsidR="00867568" w:rsidRPr="0031707A" w:rsidRDefault="00867568" w:rsidP="007D5E77">
            <w:pPr>
              <w:widowControl/>
              <w:jc w:val="left"/>
              <w:rPr>
                <w:rFonts w:eastAsia="仿宋_GB2312"/>
                <w:kern w:val="0"/>
                <w:szCs w:val="21"/>
              </w:rPr>
            </w:pPr>
            <w:r w:rsidRPr="0031707A">
              <w:rPr>
                <w:rFonts w:eastAsia="仿宋_GB2312"/>
                <w:kern w:val="0"/>
                <w:szCs w:val="21"/>
              </w:rPr>
              <w:t xml:space="preserve">　</w:t>
            </w:r>
          </w:p>
        </w:tc>
      </w:tr>
      <w:tr w:rsidR="00867568" w:rsidRPr="007D5E77" w:rsidTr="00867568">
        <w:trPr>
          <w:jc w:val="center"/>
        </w:trPr>
        <w:tc>
          <w:tcPr>
            <w:tcW w:w="2925" w:type="dxa"/>
            <w:tcBorders>
              <w:top w:val="nil"/>
              <w:left w:val="single" w:sz="8" w:space="0" w:color="auto"/>
              <w:bottom w:val="single" w:sz="4" w:space="0" w:color="auto"/>
              <w:right w:val="single" w:sz="4" w:space="0" w:color="auto"/>
            </w:tcBorders>
            <w:shd w:val="clear" w:color="auto" w:fill="auto"/>
            <w:noWrap/>
            <w:vAlign w:val="center"/>
          </w:tcPr>
          <w:p w:rsidR="00867568" w:rsidRPr="007D5E77" w:rsidRDefault="00867568" w:rsidP="007D5E77">
            <w:pPr>
              <w:widowControl/>
              <w:jc w:val="center"/>
              <w:rPr>
                <w:rFonts w:eastAsia="仿宋_GB2312"/>
                <w:kern w:val="0"/>
                <w:szCs w:val="21"/>
              </w:rPr>
            </w:pPr>
            <w:r>
              <w:rPr>
                <w:rFonts w:eastAsia="仿宋_GB2312"/>
                <w:kern w:val="0"/>
                <w:szCs w:val="21"/>
              </w:rPr>
              <w:t xml:space="preserve">     </w:t>
            </w:r>
            <w:r w:rsidRPr="007D5E77">
              <w:rPr>
                <w:rFonts w:eastAsia="仿宋_GB2312" w:hAnsi="宋体"/>
                <w:kern w:val="0"/>
                <w:szCs w:val="21"/>
              </w:rPr>
              <w:t>一般公共预算财政拨款</w:t>
            </w:r>
          </w:p>
        </w:tc>
        <w:tc>
          <w:tcPr>
            <w:tcW w:w="733" w:type="dxa"/>
            <w:tcBorders>
              <w:top w:val="nil"/>
              <w:left w:val="nil"/>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11</w:t>
            </w:r>
          </w:p>
        </w:tc>
        <w:tc>
          <w:tcPr>
            <w:tcW w:w="870" w:type="dxa"/>
            <w:tcBorders>
              <w:top w:val="nil"/>
              <w:left w:val="nil"/>
              <w:bottom w:val="single" w:sz="4" w:space="0" w:color="auto"/>
              <w:right w:val="single" w:sz="4" w:space="0" w:color="auto"/>
            </w:tcBorders>
            <w:shd w:val="clear" w:color="auto" w:fill="auto"/>
            <w:noWrap/>
            <w:vAlign w:val="center"/>
          </w:tcPr>
          <w:p w:rsidR="00867568" w:rsidRPr="0031707A" w:rsidRDefault="00867568" w:rsidP="007D5E77">
            <w:pPr>
              <w:widowControl/>
              <w:jc w:val="right"/>
              <w:rPr>
                <w:rFonts w:eastAsia="仿宋_GB2312"/>
                <w:kern w:val="0"/>
                <w:szCs w:val="21"/>
              </w:rPr>
            </w:pPr>
            <w:r w:rsidRPr="0031707A">
              <w:rPr>
                <w:rFonts w:eastAsia="仿宋_GB2312" w:hAnsi="宋体"/>
                <w:kern w:val="0"/>
                <w:szCs w:val="21"/>
              </w:rPr>
              <w:t xml:space="preserve">　</w:t>
            </w:r>
          </w:p>
        </w:tc>
        <w:tc>
          <w:tcPr>
            <w:tcW w:w="1828" w:type="dxa"/>
            <w:tcBorders>
              <w:top w:val="nil"/>
              <w:left w:val="nil"/>
              <w:bottom w:val="single" w:sz="4" w:space="0" w:color="auto"/>
              <w:right w:val="nil"/>
            </w:tcBorders>
            <w:shd w:val="clear" w:color="auto" w:fill="auto"/>
            <w:noWrap/>
            <w:vAlign w:val="center"/>
          </w:tcPr>
          <w:p w:rsidR="00867568" w:rsidRPr="007D5E77" w:rsidRDefault="00867568" w:rsidP="007D5E77">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single" w:sz="4" w:space="0" w:color="auto"/>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25</w:t>
            </w:r>
          </w:p>
        </w:tc>
        <w:tc>
          <w:tcPr>
            <w:tcW w:w="1007" w:type="dxa"/>
            <w:tcBorders>
              <w:top w:val="nil"/>
              <w:left w:val="nil"/>
              <w:bottom w:val="single" w:sz="4" w:space="0" w:color="auto"/>
              <w:right w:val="nil"/>
            </w:tcBorders>
            <w:shd w:val="clear" w:color="auto" w:fill="FFFFFF"/>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nil"/>
              <w:bottom w:val="single" w:sz="4" w:space="0" w:color="auto"/>
              <w:right w:val="single" w:sz="8" w:space="0" w:color="auto"/>
            </w:tcBorders>
            <w:shd w:val="clear" w:color="auto" w:fill="auto"/>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r>
      <w:tr w:rsidR="00867568" w:rsidRPr="007D5E77" w:rsidTr="00867568">
        <w:trPr>
          <w:jc w:val="center"/>
        </w:trPr>
        <w:tc>
          <w:tcPr>
            <w:tcW w:w="2925" w:type="dxa"/>
            <w:tcBorders>
              <w:top w:val="nil"/>
              <w:left w:val="single" w:sz="8" w:space="0" w:color="auto"/>
              <w:bottom w:val="nil"/>
              <w:right w:val="nil"/>
            </w:tcBorders>
            <w:shd w:val="clear" w:color="auto" w:fill="auto"/>
            <w:noWrap/>
            <w:vAlign w:val="center"/>
          </w:tcPr>
          <w:p w:rsidR="00867568" w:rsidRPr="007D5E77" w:rsidRDefault="00867568" w:rsidP="007D5E77">
            <w:pPr>
              <w:widowControl/>
              <w:jc w:val="center"/>
              <w:rPr>
                <w:rFonts w:eastAsia="仿宋_GB2312"/>
                <w:kern w:val="0"/>
                <w:szCs w:val="21"/>
              </w:rPr>
            </w:pPr>
            <w:r>
              <w:rPr>
                <w:rFonts w:eastAsia="仿宋_GB2312"/>
                <w:kern w:val="0"/>
                <w:szCs w:val="21"/>
              </w:rPr>
              <w:t xml:space="preserve">   </w:t>
            </w:r>
            <w:r w:rsidRPr="007D5E77">
              <w:rPr>
                <w:rFonts w:eastAsia="仿宋_GB2312" w:hAnsi="宋体"/>
                <w:kern w:val="0"/>
                <w:szCs w:val="21"/>
              </w:rPr>
              <w:t>政府性基金预算财政拨款</w:t>
            </w:r>
          </w:p>
        </w:tc>
        <w:tc>
          <w:tcPr>
            <w:tcW w:w="733" w:type="dxa"/>
            <w:tcBorders>
              <w:top w:val="nil"/>
              <w:left w:val="single" w:sz="4" w:space="0" w:color="auto"/>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12</w:t>
            </w:r>
          </w:p>
        </w:tc>
        <w:tc>
          <w:tcPr>
            <w:tcW w:w="870" w:type="dxa"/>
            <w:tcBorders>
              <w:top w:val="nil"/>
              <w:left w:val="nil"/>
              <w:bottom w:val="nil"/>
              <w:right w:val="single" w:sz="4" w:space="0" w:color="auto"/>
            </w:tcBorders>
            <w:shd w:val="clear" w:color="auto" w:fill="auto"/>
            <w:noWrap/>
            <w:vAlign w:val="center"/>
          </w:tcPr>
          <w:p w:rsidR="00867568" w:rsidRPr="0031707A" w:rsidRDefault="00867568" w:rsidP="007D5E77">
            <w:pPr>
              <w:widowControl/>
              <w:jc w:val="right"/>
              <w:rPr>
                <w:rFonts w:eastAsia="仿宋_GB2312"/>
                <w:kern w:val="0"/>
                <w:szCs w:val="21"/>
              </w:rPr>
            </w:pPr>
            <w:r w:rsidRPr="0031707A">
              <w:rPr>
                <w:rFonts w:eastAsia="仿宋_GB2312" w:hAnsi="宋体"/>
                <w:kern w:val="0"/>
                <w:szCs w:val="21"/>
              </w:rPr>
              <w:t xml:space="preserve">　</w:t>
            </w:r>
          </w:p>
        </w:tc>
        <w:tc>
          <w:tcPr>
            <w:tcW w:w="1828" w:type="dxa"/>
            <w:tcBorders>
              <w:top w:val="nil"/>
              <w:left w:val="nil"/>
              <w:bottom w:val="nil"/>
              <w:right w:val="nil"/>
            </w:tcBorders>
            <w:shd w:val="clear" w:color="auto" w:fill="auto"/>
            <w:noWrap/>
            <w:vAlign w:val="center"/>
          </w:tcPr>
          <w:p w:rsidR="00867568" w:rsidRPr="007D5E77" w:rsidRDefault="00867568" w:rsidP="007D5E77">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single" w:sz="4" w:space="0" w:color="auto"/>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26</w:t>
            </w:r>
          </w:p>
        </w:tc>
        <w:tc>
          <w:tcPr>
            <w:tcW w:w="1007" w:type="dxa"/>
            <w:tcBorders>
              <w:top w:val="single" w:sz="4" w:space="0" w:color="auto"/>
              <w:left w:val="nil"/>
              <w:bottom w:val="nil"/>
              <w:right w:val="nil"/>
            </w:tcBorders>
            <w:shd w:val="clear" w:color="auto" w:fill="FFFFFF"/>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c>
          <w:tcPr>
            <w:tcW w:w="1230" w:type="dxa"/>
            <w:tcBorders>
              <w:top w:val="nil"/>
              <w:left w:val="nil"/>
              <w:bottom w:val="nil"/>
              <w:right w:val="single" w:sz="8" w:space="0" w:color="auto"/>
            </w:tcBorders>
            <w:shd w:val="clear" w:color="auto" w:fill="auto"/>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r>
      <w:tr w:rsidR="00867568" w:rsidRPr="007D5E77" w:rsidTr="00867568">
        <w:trPr>
          <w:jc w:val="center"/>
        </w:trPr>
        <w:tc>
          <w:tcPr>
            <w:tcW w:w="2925" w:type="dxa"/>
            <w:tcBorders>
              <w:top w:val="single" w:sz="4" w:space="0" w:color="auto"/>
              <w:left w:val="single" w:sz="8" w:space="0" w:color="auto"/>
              <w:bottom w:val="nil"/>
              <w:right w:val="nil"/>
            </w:tcBorders>
            <w:shd w:val="clear" w:color="auto" w:fill="auto"/>
            <w:noWrap/>
            <w:vAlign w:val="center"/>
          </w:tcPr>
          <w:p w:rsidR="00867568" w:rsidRPr="007D5E77" w:rsidRDefault="00867568" w:rsidP="007D5E77">
            <w:pPr>
              <w:widowControl/>
              <w:jc w:val="center"/>
              <w:rPr>
                <w:rFonts w:eastAsia="仿宋_GB2312"/>
                <w:kern w:val="0"/>
                <w:szCs w:val="21"/>
              </w:rPr>
            </w:pPr>
            <w:r w:rsidRPr="007D5E77">
              <w:rPr>
                <w:rFonts w:eastAsia="仿宋_GB2312" w:hAnsi="宋体"/>
                <w:kern w:val="0"/>
                <w:szCs w:val="21"/>
              </w:rPr>
              <w:t xml:space="preserve">　</w:t>
            </w:r>
          </w:p>
        </w:tc>
        <w:tc>
          <w:tcPr>
            <w:tcW w:w="733" w:type="dxa"/>
            <w:tcBorders>
              <w:top w:val="nil"/>
              <w:left w:val="single" w:sz="4" w:space="0" w:color="auto"/>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13</w:t>
            </w:r>
          </w:p>
        </w:tc>
        <w:tc>
          <w:tcPr>
            <w:tcW w:w="870" w:type="dxa"/>
            <w:tcBorders>
              <w:top w:val="single" w:sz="4" w:space="0" w:color="auto"/>
              <w:left w:val="nil"/>
              <w:bottom w:val="nil"/>
              <w:right w:val="single" w:sz="4" w:space="0" w:color="auto"/>
            </w:tcBorders>
            <w:shd w:val="clear" w:color="auto" w:fill="auto"/>
            <w:noWrap/>
            <w:vAlign w:val="center"/>
          </w:tcPr>
          <w:p w:rsidR="00867568" w:rsidRPr="0031707A" w:rsidRDefault="00867568" w:rsidP="007D5E77">
            <w:pPr>
              <w:widowControl/>
              <w:jc w:val="right"/>
              <w:rPr>
                <w:rFonts w:eastAsia="仿宋_GB2312"/>
                <w:kern w:val="0"/>
                <w:szCs w:val="21"/>
              </w:rPr>
            </w:pPr>
            <w:r w:rsidRPr="0031707A">
              <w:rPr>
                <w:rFonts w:eastAsia="仿宋_GB2312" w:hAnsi="宋体"/>
                <w:kern w:val="0"/>
                <w:szCs w:val="21"/>
              </w:rPr>
              <w:t xml:space="preserve">　</w:t>
            </w:r>
          </w:p>
        </w:tc>
        <w:tc>
          <w:tcPr>
            <w:tcW w:w="1828" w:type="dxa"/>
            <w:tcBorders>
              <w:top w:val="single" w:sz="4" w:space="0" w:color="auto"/>
              <w:left w:val="nil"/>
              <w:bottom w:val="nil"/>
              <w:right w:val="nil"/>
            </w:tcBorders>
            <w:shd w:val="clear" w:color="auto" w:fill="auto"/>
            <w:noWrap/>
            <w:vAlign w:val="center"/>
          </w:tcPr>
          <w:p w:rsidR="00867568" w:rsidRPr="007D5E77" w:rsidRDefault="00867568" w:rsidP="007D5E77">
            <w:pPr>
              <w:widowControl/>
              <w:jc w:val="left"/>
              <w:rPr>
                <w:rFonts w:eastAsia="仿宋_GB2312"/>
                <w:kern w:val="0"/>
                <w:szCs w:val="21"/>
              </w:rPr>
            </w:pPr>
            <w:r w:rsidRPr="007D5E77">
              <w:rPr>
                <w:rFonts w:eastAsia="仿宋_GB2312" w:hAnsi="宋体"/>
                <w:kern w:val="0"/>
                <w:szCs w:val="21"/>
              </w:rPr>
              <w:t xml:space="preserve">　</w:t>
            </w:r>
          </w:p>
        </w:tc>
        <w:tc>
          <w:tcPr>
            <w:tcW w:w="733" w:type="dxa"/>
            <w:tcBorders>
              <w:top w:val="nil"/>
              <w:left w:val="single" w:sz="4" w:space="0" w:color="auto"/>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27</w:t>
            </w:r>
          </w:p>
        </w:tc>
        <w:tc>
          <w:tcPr>
            <w:tcW w:w="1007" w:type="dxa"/>
            <w:tcBorders>
              <w:top w:val="single" w:sz="4" w:space="0" w:color="auto"/>
              <w:left w:val="nil"/>
              <w:bottom w:val="nil"/>
              <w:right w:val="nil"/>
            </w:tcBorders>
            <w:shd w:val="clear" w:color="auto" w:fill="FFFFFF"/>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c>
          <w:tcPr>
            <w:tcW w:w="1230" w:type="dxa"/>
            <w:tcBorders>
              <w:top w:val="single" w:sz="4" w:space="0" w:color="auto"/>
              <w:left w:val="nil"/>
              <w:bottom w:val="nil"/>
              <w:right w:val="single" w:sz="8" w:space="0" w:color="auto"/>
            </w:tcBorders>
            <w:shd w:val="clear" w:color="auto" w:fill="auto"/>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r>
      <w:tr w:rsidR="00867568" w:rsidRPr="007D5E77" w:rsidTr="00867568">
        <w:trPr>
          <w:jc w:val="center"/>
        </w:trPr>
        <w:tc>
          <w:tcPr>
            <w:tcW w:w="2925" w:type="dxa"/>
            <w:tcBorders>
              <w:top w:val="single" w:sz="4" w:space="0" w:color="auto"/>
              <w:left w:val="single" w:sz="8" w:space="0" w:color="auto"/>
              <w:bottom w:val="single" w:sz="8" w:space="0" w:color="auto"/>
              <w:right w:val="nil"/>
            </w:tcBorders>
            <w:shd w:val="clear" w:color="auto" w:fill="FFFFFF"/>
            <w:noWrap/>
            <w:vAlign w:val="center"/>
          </w:tcPr>
          <w:p w:rsidR="00867568" w:rsidRPr="007D5E77" w:rsidRDefault="00867568" w:rsidP="007D5E77">
            <w:pPr>
              <w:widowControl/>
              <w:jc w:val="center"/>
              <w:rPr>
                <w:rFonts w:eastAsia="仿宋_GB2312"/>
                <w:b/>
                <w:bCs/>
                <w:kern w:val="0"/>
                <w:szCs w:val="21"/>
              </w:rPr>
            </w:pPr>
            <w:r w:rsidRPr="007D5E77">
              <w:rPr>
                <w:rFonts w:eastAsia="仿宋_GB2312" w:hAnsi="宋体"/>
                <w:b/>
                <w:bCs/>
                <w:kern w:val="0"/>
                <w:szCs w:val="21"/>
              </w:rPr>
              <w:t>总计</w:t>
            </w:r>
          </w:p>
        </w:tc>
        <w:tc>
          <w:tcPr>
            <w:tcW w:w="733" w:type="dxa"/>
            <w:tcBorders>
              <w:top w:val="nil"/>
              <w:left w:val="single" w:sz="4" w:space="0" w:color="auto"/>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14</w:t>
            </w:r>
          </w:p>
        </w:tc>
        <w:tc>
          <w:tcPr>
            <w:tcW w:w="870" w:type="dxa"/>
            <w:tcBorders>
              <w:top w:val="single" w:sz="4" w:space="0" w:color="auto"/>
              <w:left w:val="nil"/>
              <w:bottom w:val="single" w:sz="8" w:space="0" w:color="auto"/>
              <w:right w:val="single" w:sz="4" w:space="0" w:color="auto"/>
            </w:tcBorders>
            <w:shd w:val="clear" w:color="auto" w:fill="auto"/>
            <w:noWrap/>
            <w:vAlign w:val="center"/>
          </w:tcPr>
          <w:p w:rsidR="00867568" w:rsidRPr="0031707A" w:rsidRDefault="00867568" w:rsidP="007D5E77">
            <w:pPr>
              <w:widowControl/>
              <w:jc w:val="right"/>
              <w:rPr>
                <w:rFonts w:eastAsia="仿宋_GB2312"/>
                <w:kern w:val="0"/>
                <w:szCs w:val="21"/>
              </w:rPr>
            </w:pPr>
            <w:r w:rsidRPr="0031707A">
              <w:rPr>
                <w:rFonts w:eastAsia="仿宋_GB2312" w:hAnsi="宋体" w:hint="eastAsia"/>
                <w:kern w:val="0"/>
                <w:szCs w:val="21"/>
              </w:rPr>
              <w:t>573.90</w:t>
            </w:r>
            <w:r w:rsidRPr="0031707A">
              <w:rPr>
                <w:rFonts w:eastAsia="仿宋_GB2312" w:hAnsi="宋体"/>
                <w:kern w:val="0"/>
                <w:szCs w:val="21"/>
              </w:rPr>
              <w:t xml:space="preserve">　</w:t>
            </w:r>
          </w:p>
        </w:tc>
        <w:tc>
          <w:tcPr>
            <w:tcW w:w="1828" w:type="dxa"/>
            <w:tcBorders>
              <w:top w:val="single" w:sz="4" w:space="0" w:color="auto"/>
              <w:left w:val="nil"/>
              <w:bottom w:val="single" w:sz="8" w:space="0" w:color="auto"/>
              <w:right w:val="nil"/>
            </w:tcBorders>
            <w:shd w:val="clear" w:color="auto" w:fill="FFFFFF"/>
            <w:noWrap/>
            <w:vAlign w:val="center"/>
          </w:tcPr>
          <w:p w:rsidR="00867568" w:rsidRPr="007D5E77" w:rsidRDefault="00867568" w:rsidP="007D5E77">
            <w:pPr>
              <w:widowControl/>
              <w:jc w:val="center"/>
              <w:rPr>
                <w:rFonts w:eastAsia="仿宋_GB2312"/>
                <w:b/>
                <w:bCs/>
                <w:kern w:val="0"/>
                <w:szCs w:val="21"/>
              </w:rPr>
            </w:pPr>
            <w:r w:rsidRPr="007D5E77">
              <w:rPr>
                <w:rFonts w:eastAsia="仿宋_GB2312" w:hAnsi="宋体"/>
                <w:b/>
                <w:bCs/>
                <w:kern w:val="0"/>
                <w:szCs w:val="21"/>
              </w:rPr>
              <w:t>总计</w:t>
            </w:r>
          </w:p>
        </w:tc>
        <w:tc>
          <w:tcPr>
            <w:tcW w:w="733" w:type="dxa"/>
            <w:tcBorders>
              <w:top w:val="nil"/>
              <w:left w:val="single" w:sz="4" w:space="0" w:color="auto"/>
              <w:bottom w:val="single" w:sz="4" w:space="0" w:color="auto"/>
              <w:right w:val="single" w:sz="4" w:space="0" w:color="auto"/>
            </w:tcBorders>
            <w:shd w:val="clear" w:color="auto" w:fill="FFFFFF"/>
            <w:noWrap/>
            <w:vAlign w:val="center"/>
          </w:tcPr>
          <w:p w:rsidR="00867568" w:rsidRPr="007D5E77" w:rsidRDefault="00867568" w:rsidP="007D5E77">
            <w:pPr>
              <w:widowControl/>
              <w:jc w:val="center"/>
              <w:rPr>
                <w:rFonts w:eastAsia="仿宋_GB2312"/>
                <w:kern w:val="0"/>
                <w:szCs w:val="21"/>
              </w:rPr>
            </w:pPr>
            <w:r w:rsidRPr="007D5E77">
              <w:rPr>
                <w:rFonts w:eastAsia="仿宋_GB2312"/>
                <w:kern w:val="0"/>
                <w:szCs w:val="21"/>
              </w:rPr>
              <w:t>28</w:t>
            </w:r>
          </w:p>
        </w:tc>
        <w:tc>
          <w:tcPr>
            <w:tcW w:w="1007" w:type="dxa"/>
            <w:tcBorders>
              <w:top w:val="single" w:sz="4" w:space="0" w:color="auto"/>
              <w:left w:val="nil"/>
              <w:bottom w:val="single" w:sz="4" w:space="0" w:color="auto"/>
              <w:right w:val="nil"/>
            </w:tcBorders>
            <w:shd w:val="clear" w:color="auto" w:fill="FFFFFF"/>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573.90</w:t>
            </w:r>
          </w:p>
        </w:tc>
        <w:tc>
          <w:tcPr>
            <w:tcW w:w="1134" w:type="dxa"/>
            <w:tcBorders>
              <w:top w:val="nil"/>
              <w:left w:val="single" w:sz="4" w:space="0" w:color="auto"/>
              <w:bottom w:val="single" w:sz="4" w:space="0" w:color="auto"/>
              <w:right w:val="single" w:sz="4" w:space="0" w:color="auto"/>
            </w:tcBorders>
            <w:shd w:val="clear" w:color="auto" w:fill="FFFFFF"/>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573.90</w:t>
            </w:r>
          </w:p>
        </w:tc>
        <w:tc>
          <w:tcPr>
            <w:tcW w:w="1230" w:type="dxa"/>
            <w:tcBorders>
              <w:top w:val="single" w:sz="4" w:space="0" w:color="auto"/>
              <w:left w:val="nil"/>
              <w:bottom w:val="single" w:sz="8" w:space="0" w:color="auto"/>
              <w:right w:val="single" w:sz="8" w:space="0" w:color="auto"/>
            </w:tcBorders>
            <w:shd w:val="clear" w:color="auto" w:fill="auto"/>
            <w:noWrap/>
            <w:vAlign w:val="center"/>
          </w:tcPr>
          <w:p w:rsidR="00867568" w:rsidRPr="0031707A" w:rsidRDefault="00867568" w:rsidP="001A67A5">
            <w:pPr>
              <w:widowControl/>
              <w:jc w:val="right"/>
              <w:rPr>
                <w:rFonts w:eastAsia="仿宋_GB2312"/>
                <w:kern w:val="0"/>
                <w:szCs w:val="21"/>
              </w:rPr>
            </w:pPr>
            <w:r w:rsidRPr="0031707A">
              <w:rPr>
                <w:rFonts w:eastAsia="仿宋_GB2312"/>
                <w:kern w:val="0"/>
                <w:szCs w:val="21"/>
              </w:rPr>
              <w:t xml:space="preserve">　</w:t>
            </w:r>
          </w:p>
        </w:tc>
      </w:tr>
    </w:tbl>
    <w:p w:rsidR="007D5E77" w:rsidRPr="007D5E77" w:rsidRDefault="007D5E77" w:rsidP="007D5E77">
      <w:pPr>
        <w:widowControl/>
        <w:jc w:val="left"/>
        <w:rPr>
          <w:rFonts w:eastAsia="仿宋_GB2312"/>
          <w:kern w:val="0"/>
          <w:szCs w:val="21"/>
        </w:rPr>
      </w:pPr>
      <w:r w:rsidRPr="007D5E77">
        <w:rPr>
          <w:rFonts w:eastAsia="仿宋_GB2312" w:hAnsi="宋体"/>
          <w:kern w:val="0"/>
          <w:szCs w:val="21"/>
        </w:rPr>
        <w:t>注：本表反映部门本年度一般公共预算财政拨款和政府性基金预算财政拨款的总收支和年末结转结余情况。</w:t>
      </w: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Default="007D5E77" w:rsidP="007D5E77">
      <w:pPr>
        <w:autoSpaceDE w:val="0"/>
        <w:autoSpaceDN w:val="0"/>
        <w:adjustRightInd w:val="0"/>
        <w:spacing w:line="600" w:lineRule="exact"/>
        <w:rPr>
          <w:rFonts w:eastAsia="仿宋_GB2312"/>
          <w:spacing w:val="6"/>
          <w:kern w:val="0"/>
          <w:sz w:val="32"/>
          <w:szCs w:val="32"/>
        </w:rPr>
      </w:pPr>
    </w:p>
    <w:p w:rsidR="0031707A" w:rsidRDefault="0031707A" w:rsidP="007D5E77">
      <w:pPr>
        <w:autoSpaceDE w:val="0"/>
        <w:autoSpaceDN w:val="0"/>
        <w:adjustRightInd w:val="0"/>
        <w:spacing w:line="600" w:lineRule="exact"/>
        <w:rPr>
          <w:rFonts w:eastAsia="仿宋_GB2312"/>
          <w:spacing w:val="6"/>
          <w:kern w:val="0"/>
          <w:sz w:val="32"/>
          <w:szCs w:val="32"/>
        </w:rPr>
      </w:pPr>
    </w:p>
    <w:p w:rsidR="00867568" w:rsidRDefault="00867568"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widowControl/>
        <w:jc w:val="center"/>
        <w:rPr>
          <w:rFonts w:ascii="华文中宋" w:eastAsia="方正小标宋_GBK" w:hAnsi="华文中宋" w:cs="宋体"/>
          <w:kern w:val="0"/>
          <w:sz w:val="36"/>
          <w:szCs w:val="36"/>
        </w:rPr>
      </w:pPr>
      <w:r w:rsidRPr="007D5E77">
        <w:rPr>
          <w:rFonts w:ascii="华文中宋" w:eastAsia="方正小标宋_GBK" w:hAnsi="华文中宋" w:cs="宋体" w:hint="eastAsia"/>
          <w:kern w:val="0"/>
          <w:sz w:val="36"/>
          <w:szCs w:val="36"/>
        </w:rPr>
        <w:lastRenderedPageBreak/>
        <w:t>一般公共预算财政拨款支出决算表</w:t>
      </w:r>
    </w:p>
    <w:p w:rsidR="007D5E77" w:rsidRPr="007D5E77" w:rsidRDefault="007D5E77" w:rsidP="007D5E77">
      <w:pPr>
        <w:widowControl/>
        <w:tabs>
          <w:tab w:val="left" w:pos="600"/>
          <w:tab w:val="left" w:pos="1200"/>
          <w:tab w:val="left" w:pos="3140"/>
          <w:tab w:val="left" w:pos="7600"/>
          <w:tab w:val="left" w:pos="11965"/>
        </w:tabs>
        <w:jc w:val="left"/>
        <w:rPr>
          <w:rFonts w:eastAsia="仿宋_GB2312"/>
          <w:color w:val="000000"/>
          <w:kern w:val="0"/>
          <w:sz w:val="24"/>
        </w:rPr>
      </w:pPr>
      <w:r w:rsidRPr="007D5E77">
        <w:rPr>
          <w:rFonts w:ascii="宋体" w:hAnsi="宋体" w:cs="宋体" w:hint="eastAsia"/>
          <w:kern w:val="0"/>
          <w:sz w:val="20"/>
          <w:szCs w:val="20"/>
        </w:rPr>
        <w:t xml:space="preserve">　</w:t>
      </w:r>
      <w:r w:rsidRPr="007D5E77">
        <w:rPr>
          <w:rFonts w:ascii="宋体" w:hAnsi="宋体" w:cs="宋体"/>
          <w:kern w:val="0"/>
          <w:sz w:val="20"/>
          <w:szCs w:val="20"/>
        </w:rPr>
        <w:tab/>
      </w:r>
      <w:r w:rsidRPr="007D5E77">
        <w:rPr>
          <w:rFonts w:ascii="宋体" w:hAnsi="宋体" w:cs="宋体" w:hint="eastAsia"/>
          <w:kern w:val="0"/>
          <w:sz w:val="20"/>
          <w:szCs w:val="20"/>
        </w:rPr>
        <w:t xml:space="preserve">　</w:t>
      </w:r>
      <w:r w:rsidRPr="007D5E77">
        <w:rPr>
          <w:rFonts w:ascii="宋体" w:hAnsi="宋体" w:cs="宋体"/>
          <w:kern w:val="0"/>
          <w:sz w:val="20"/>
          <w:szCs w:val="20"/>
        </w:rPr>
        <w:tab/>
      </w:r>
      <w:r w:rsidRPr="007D5E77">
        <w:rPr>
          <w:rFonts w:ascii="宋体" w:hAnsi="宋体" w:cs="宋体" w:hint="eastAsia"/>
          <w:kern w:val="0"/>
          <w:sz w:val="20"/>
          <w:szCs w:val="20"/>
        </w:rPr>
        <w:t xml:space="preserve">　</w:t>
      </w:r>
      <w:r w:rsidRPr="007D5E77">
        <w:rPr>
          <w:rFonts w:ascii="宋体" w:hAnsi="宋体" w:cs="宋体"/>
          <w:kern w:val="0"/>
          <w:sz w:val="20"/>
          <w:szCs w:val="20"/>
        </w:rPr>
        <w:tab/>
      </w:r>
      <w:r w:rsidRPr="007D5E77">
        <w:rPr>
          <w:rFonts w:ascii="宋体" w:hAnsi="宋体" w:cs="宋体" w:hint="eastAsia"/>
          <w:kern w:val="0"/>
          <w:sz w:val="20"/>
          <w:szCs w:val="20"/>
        </w:rPr>
        <w:t xml:space="preserve">　</w:t>
      </w:r>
      <w:r w:rsidRPr="007D5E77">
        <w:rPr>
          <w:rFonts w:ascii="宋体" w:hAnsi="宋体" w:cs="宋体"/>
          <w:kern w:val="0"/>
          <w:sz w:val="20"/>
          <w:szCs w:val="20"/>
        </w:rPr>
        <w:tab/>
      </w:r>
      <w:r w:rsidRPr="007D5E77">
        <w:rPr>
          <w:rFonts w:eastAsia="仿宋_GB2312" w:hAnsi="宋体"/>
          <w:color w:val="000000"/>
          <w:kern w:val="0"/>
          <w:sz w:val="24"/>
        </w:rPr>
        <w:t>公开</w:t>
      </w:r>
      <w:r w:rsidRPr="007D5E77">
        <w:rPr>
          <w:rFonts w:eastAsia="仿宋_GB2312"/>
          <w:color w:val="000000"/>
          <w:kern w:val="0"/>
          <w:sz w:val="24"/>
        </w:rPr>
        <w:t>05</w:t>
      </w:r>
      <w:r w:rsidRPr="007D5E77">
        <w:rPr>
          <w:rFonts w:eastAsia="仿宋_GB2312" w:hAnsi="宋体"/>
          <w:color w:val="000000"/>
          <w:kern w:val="0"/>
          <w:sz w:val="24"/>
        </w:rPr>
        <w:t>表</w:t>
      </w:r>
    </w:p>
    <w:p w:rsidR="007D5E77" w:rsidRPr="007D5E77" w:rsidRDefault="007D5E77" w:rsidP="00867568">
      <w:pPr>
        <w:widowControl/>
        <w:tabs>
          <w:tab w:val="left" w:pos="1200"/>
          <w:tab w:val="left" w:pos="3140"/>
          <w:tab w:val="left" w:pos="7575"/>
          <w:tab w:val="left" w:pos="8655"/>
        </w:tabs>
        <w:jc w:val="left"/>
        <w:rPr>
          <w:rFonts w:eastAsia="仿宋_GB2312"/>
          <w:color w:val="000000"/>
          <w:kern w:val="0"/>
          <w:sz w:val="24"/>
        </w:rPr>
      </w:pPr>
      <w:r w:rsidRPr="007D5E77">
        <w:rPr>
          <w:rFonts w:eastAsia="仿宋_GB2312" w:hAnsi="宋体"/>
          <w:color w:val="000000"/>
          <w:kern w:val="0"/>
          <w:sz w:val="24"/>
        </w:rPr>
        <w:t>部门：</w:t>
      </w:r>
      <w:r w:rsidR="00867568">
        <w:rPr>
          <w:rFonts w:eastAsia="仿宋_GB2312" w:hAnsi="宋体" w:hint="eastAsia"/>
          <w:color w:val="000000"/>
          <w:kern w:val="0"/>
          <w:sz w:val="24"/>
        </w:rPr>
        <w:t>中国烟草总公司湘潭中等专业学校</w:t>
      </w:r>
      <w:r w:rsidRPr="007D5E77">
        <w:rPr>
          <w:rFonts w:eastAsia="仿宋_GB2312"/>
          <w:color w:val="000000"/>
          <w:kern w:val="0"/>
          <w:sz w:val="24"/>
        </w:rPr>
        <w:tab/>
      </w:r>
      <w:r w:rsidRPr="007D5E77">
        <w:rPr>
          <w:rFonts w:eastAsia="仿宋_GB2312" w:hAnsi="宋体"/>
          <w:color w:val="000000"/>
          <w:kern w:val="0"/>
          <w:sz w:val="24"/>
        </w:rPr>
        <w:t>单位：万元</w:t>
      </w:r>
    </w:p>
    <w:tbl>
      <w:tblPr>
        <w:tblW w:w="10480" w:type="dxa"/>
        <w:jc w:val="center"/>
        <w:tblLook w:val="0000"/>
      </w:tblPr>
      <w:tblGrid>
        <w:gridCol w:w="2206"/>
        <w:gridCol w:w="1940"/>
        <w:gridCol w:w="1663"/>
        <w:gridCol w:w="1671"/>
        <w:gridCol w:w="3000"/>
      </w:tblGrid>
      <w:tr w:rsidR="007D5E77" w:rsidRPr="007D5E77" w:rsidTr="00B56D6C">
        <w:trPr>
          <w:jc w:val="center"/>
        </w:trPr>
        <w:tc>
          <w:tcPr>
            <w:tcW w:w="4146"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项</w:t>
            </w:r>
            <w:r w:rsidRPr="007D5E77">
              <w:rPr>
                <w:rFonts w:eastAsia="黑体" w:hint="eastAsia"/>
                <w:kern w:val="0"/>
                <w:sz w:val="24"/>
              </w:rPr>
              <w:t xml:space="preserve"> </w:t>
            </w:r>
            <w:r w:rsidRPr="007D5E77">
              <w:rPr>
                <w:rFonts w:eastAsia="黑体" w:hint="eastAsia"/>
                <w:color w:val="000000"/>
                <w:kern w:val="0"/>
                <w:sz w:val="24"/>
              </w:rPr>
              <w:t xml:space="preserve">   </w:t>
            </w:r>
            <w:r w:rsidRPr="007D5E77">
              <w:rPr>
                <w:rFonts w:eastAsia="黑体" w:hAnsi="宋体" w:hint="eastAsia"/>
                <w:kern w:val="0"/>
                <w:sz w:val="24"/>
              </w:rPr>
              <w:t>目</w:t>
            </w:r>
          </w:p>
        </w:tc>
        <w:tc>
          <w:tcPr>
            <w:tcW w:w="6334" w:type="dxa"/>
            <w:gridSpan w:val="3"/>
            <w:tcBorders>
              <w:top w:val="single" w:sz="8" w:space="0" w:color="auto"/>
              <w:left w:val="nil"/>
              <w:bottom w:val="single" w:sz="4" w:space="0" w:color="auto"/>
              <w:right w:val="single" w:sz="8" w:space="0" w:color="000000"/>
            </w:tcBorders>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本年支出</w:t>
            </w:r>
          </w:p>
        </w:tc>
      </w:tr>
      <w:tr w:rsidR="007D5E77" w:rsidRPr="007D5E77" w:rsidTr="00B56D6C">
        <w:trPr>
          <w:trHeight w:val="311"/>
          <w:jc w:val="center"/>
        </w:trPr>
        <w:tc>
          <w:tcPr>
            <w:tcW w:w="2206"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功能分类科目编码</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科目名称</w:t>
            </w:r>
          </w:p>
        </w:tc>
        <w:tc>
          <w:tcPr>
            <w:tcW w:w="1663" w:type="dxa"/>
            <w:vMerge w:val="restart"/>
            <w:tcBorders>
              <w:top w:val="nil"/>
              <w:left w:val="single" w:sz="4" w:space="0" w:color="auto"/>
              <w:bottom w:val="single" w:sz="4" w:space="0" w:color="000000"/>
              <w:right w:val="single" w:sz="4" w:space="0" w:color="auto"/>
            </w:tcBorders>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小计</w:t>
            </w:r>
          </w:p>
        </w:tc>
        <w:tc>
          <w:tcPr>
            <w:tcW w:w="1671" w:type="dxa"/>
            <w:vMerge w:val="restart"/>
            <w:tcBorders>
              <w:top w:val="nil"/>
              <w:left w:val="single" w:sz="4" w:space="0" w:color="auto"/>
              <w:bottom w:val="single" w:sz="4" w:space="0" w:color="000000"/>
              <w:right w:val="single" w:sz="4" w:space="0" w:color="auto"/>
            </w:tcBorders>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基本支出</w:t>
            </w:r>
            <w:r w:rsidRPr="007D5E77">
              <w:rPr>
                <w:rFonts w:eastAsia="黑体" w:hint="eastAsia"/>
                <w:kern w:val="0"/>
                <w:sz w:val="24"/>
              </w:rPr>
              <w:t xml:space="preserve">  </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项目支出</w:t>
            </w:r>
          </w:p>
        </w:tc>
      </w:tr>
      <w:tr w:rsidR="007D5E77" w:rsidRPr="007D5E77" w:rsidTr="00B56D6C">
        <w:trPr>
          <w:trHeight w:val="311"/>
          <w:jc w:val="center"/>
        </w:trPr>
        <w:tc>
          <w:tcPr>
            <w:tcW w:w="2206" w:type="dxa"/>
            <w:vMerge/>
            <w:tcBorders>
              <w:top w:val="single" w:sz="4" w:space="0" w:color="auto"/>
              <w:left w:val="single" w:sz="8" w:space="0" w:color="auto"/>
              <w:bottom w:val="single" w:sz="4" w:space="0" w:color="auto"/>
              <w:right w:val="single" w:sz="4" w:space="0" w:color="auto"/>
            </w:tcBorders>
            <w:vAlign w:val="center"/>
          </w:tcPr>
          <w:p w:rsidR="007D5E77" w:rsidRPr="007D5E77" w:rsidRDefault="007D5E77" w:rsidP="007D5E77">
            <w:pPr>
              <w:widowControl/>
              <w:jc w:val="left"/>
              <w:rPr>
                <w:rFonts w:eastAsia="仿宋_GB2312"/>
                <w:kern w:val="0"/>
                <w:sz w:val="24"/>
              </w:rPr>
            </w:pPr>
          </w:p>
        </w:tc>
        <w:tc>
          <w:tcPr>
            <w:tcW w:w="1940" w:type="dxa"/>
            <w:vMerge/>
            <w:tcBorders>
              <w:top w:val="nil"/>
              <w:left w:val="single" w:sz="4" w:space="0" w:color="auto"/>
              <w:bottom w:val="single" w:sz="4" w:space="0" w:color="auto"/>
              <w:right w:val="single" w:sz="4" w:space="0" w:color="auto"/>
            </w:tcBorders>
            <w:vAlign w:val="center"/>
          </w:tcPr>
          <w:p w:rsidR="007D5E77" w:rsidRPr="007D5E77" w:rsidRDefault="007D5E77" w:rsidP="007D5E77">
            <w:pPr>
              <w:widowControl/>
              <w:jc w:val="left"/>
              <w:rPr>
                <w:rFonts w:eastAsia="仿宋_GB2312"/>
                <w:kern w:val="0"/>
                <w:sz w:val="24"/>
              </w:rPr>
            </w:pPr>
          </w:p>
        </w:tc>
        <w:tc>
          <w:tcPr>
            <w:tcW w:w="1663" w:type="dxa"/>
            <w:vMerge/>
            <w:tcBorders>
              <w:top w:val="nil"/>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 w:val="24"/>
              </w:rPr>
            </w:pPr>
          </w:p>
        </w:tc>
        <w:tc>
          <w:tcPr>
            <w:tcW w:w="1671" w:type="dxa"/>
            <w:vMerge/>
            <w:tcBorders>
              <w:top w:val="nil"/>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 w:val="24"/>
              </w:rPr>
            </w:pPr>
          </w:p>
        </w:tc>
        <w:tc>
          <w:tcPr>
            <w:tcW w:w="3000" w:type="dxa"/>
            <w:vMerge/>
            <w:tcBorders>
              <w:top w:val="nil"/>
              <w:left w:val="single" w:sz="4" w:space="0" w:color="auto"/>
              <w:bottom w:val="single" w:sz="4" w:space="0" w:color="000000"/>
              <w:right w:val="single" w:sz="8" w:space="0" w:color="auto"/>
            </w:tcBorders>
            <w:vAlign w:val="center"/>
          </w:tcPr>
          <w:p w:rsidR="007D5E77" w:rsidRPr="007D5E77" w:rsidRDefault="007D5E77" w:rsidP="007D5E77">
            <w:pPr>
              <w:widowControl/>
              <w:jc w:val="left"/>
              <w:rPr>
                <w:rFonts w:eastAsia="仿宋_GB2312"/>
                <w:kern w:val="0"/>
                <w:sz w:val="24"/>
              </w:rPr>
            </w:pPr>
          </w:p>
        </w:tc>
      </w:tr>
      <w:tr w:rsidR="007D5E77" w:rsidRPr="007D5E77" w:rsidTr="00B56D6C">
        <w:trPr>
          <w:trHeight w:val="311"/>
          <w:jc w:val="center"/>
        </w:trPr>
        <w:tc>
          <w:tcPr>
            <w:tcW w:w="2206" w:type="dxa"/>
            <w:vMerge/>
            <w:tcBorders>
              <w:top w:val="single" w:sz="4" w:space="0" w:color="auto"/>
              <w:left w:val="single" w:sz="8" w:space="0" w:color="auto"/>
              <w:bottom w:val="single" w:sz="4" w:space="0" w:color="auto"/>
              <w:right w:val="single" w:sz="4" w:space="0" w:color="auto"/>
            </w:tcBorders>
            <w:vAlign w:val="center"/>
          </w:tcPr>
          <w:p w:rsidR="007D5E77" w:rsidRPr="007D5E77" w:rsidRDefault="007D5E77" w:rsidP="007D5E77">
            <w:pPr>
              <w:widowControl/>
              <w:jc w:val="left"/>
              <w:rPr>
                <w:rFonts w:eastAsia="仿宋_GB2312"/>
                <w:kern w:val="0"/>
                <w:sz w:val="24"/>
              </w:rPr>
            </w:pPr>
          </w:p>
        </w:tc>
        <w:tc>
          <w:tcPr>
            <w:tcW w:w="1940" w:type="dxa"/>
            <w:vMerge/>
            <w:tcBorders>
              <w:top w:val="nil"/>
              <w:left w:val="single" w:sz="4" w:space="0" w:color="auto"/>
              <w:bottom w:val="single" w:sz="4" w:space="0" w:color="auto"/>
              <w:right w:val="single" w:sz="4" w:space="0" w:color="auto"/>
            </w:tcBorders>
            <w:vAlign w:val="center"/>
          </w:tcPr>
          <w:p w:rsidR="007D5E77" w:rsidRPr="007D5E77" w:rsidRDefault="007D5E77" w:rsidP="007D5E77">
            <w:pPr>
              <w:widowControl/>
              <w:jc w:val="left"/>
              <w:rPr>
                <w:rFonts w:eastAsia="仿宋_GB2312"/>
                <w:kern w:val="0"/>
                <w:sz w:val="24"/>
              </w:rPr>
            </w:pPr>
          </w:p>
        </w:tc>
        <w:tc>
          <w:tcPr>
            <w:tcW w:w="1663" w:type="dxa"/>
            <w:vMerge/>
            <w:tcBorders>
              <w:top w:val="nil"/>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 w:val="24"/>
              </w:rPr>
            </w:pPr>
          </w:p>
        </w:tc>
        <w:tc>
          <w:tcPr>
            <w:tcW w:w="1671" w:type="dxa"/>
            <w:vMerge/>
            <w:tcBorders>
              <w:top w:val="nil"/>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 w:val="24"/>
              </w:rPr>
            </w:pPr>
          </w:p>
        </w:tc>
        <w:tc>
          <w:tcPr>
            <w:tcW w:w="3000" w:type="dxa"/>
            <w:vMerge/>
            <w:tcBorders>
              <w:top w:val="nil"/>
              <w:left w:val="single" w:sz="4" w:space="0" w:color="auto"/>
              <w:bottom w:val="single" w:sz="4" w:space="0" w:color="000000"/>
              <w:right w:val="single" w:sz="8" w:space="0" w:color="auto"/>
            </w:tcBorders>
            <w:vAlign w:val="center"/>
          </w:tcPr>
          <w:p w:rsidR="007D5E77" w:rsidRPr="007D5E77" w:rsidRDefault="007D5E77" w:rsidP="007D5E77">
            <w:pPr>
              <w:widowControl/>
              <w:jc w:val="left"/>
              <w:rPr>
                <w:rFonts w:eastAsia="仿宋_GB2312"/>
                <w:kern w:val="0"/>
                <w:sz w:val="24"/>
              </w:rPr>
            </w:pPr>
          </w:p>
        </w:tc>
      </w:tr>
      <w:tr w:rsidR="007D5E77" w:rsidRPr="007D5E77" w:rsidTr="00B56D6C">
        <w:trPr>
          <w:jc w:val="center"/>
        </w:trPr>
        <w:tc>
          <w:tcPr>
            <w:tcW w:w="414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hAnsi="宋体"/>
                <w:kern w:val="0"/>
                <w:sz w:val="24"/>
              </w:rPr>
              <w:t>栏次</w:t>
            </w:r>
          </w:p>
        </w:tc>
        <w:tc>
          <w:tcPr>
            <w:tcW w:w="1663"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kern w:val="0"/>
                <w:sz w:val="24"/>
              </w:rPr>
              <w:t>1</w:t>
            </w:r>
          </w:p>
        </w:tc>
        <w:tc>
          <w:tcPr>
            <w:tcW w:w="1671"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kern w:val="0"/>
                <w:sz w:val="24"/>
              </w:rPr>
              <w:t>2</w:t>
            </w:r>
          </w:p>
        </w:tc>
        <w:tc>
          <w:tcPr>
            <w:tcW w:w="3000" w:type="dxa"/>
            <w:tcBorders>
              <w:top w:val="nil"/>
              <w:left w:val="nil"/>
              <w:bottom w:val="single" w:sz="4" w:space="0" w:color="auto"/>
              <w:right w:val="single" w:sz="8" w:space="0" w:color="auto"/>
            </w:tcBorders>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kern w:val="0"/>
                <w:sz w:val="24"/>
              </w:rPr>
              <w:t>3</w:t>
            </w:r>
          </w:p>
        </w:tc>
      </w:tr>
      <w:tr w:rsidR="001A67A5" w:rsidRPr="007D5E77" w:rsidTr="00B56D6C">
        <w:trPr>
          <w:jc w:val="center"/>
        </w:trPr>
        <w:tc>
          <w:tcPr>
            <w:tcW w:w="414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A67A5" w:rsidRPr="007D5E77" w:rsidRDefault="001A67A5" w:rsidP="007D5E77">
            <w:pPr>
              <w:widowControl/>
              <w:jc w:val="center"/>
              <w:rPr>
                <w:rFonts w:eastAsia="仿宋_GB2312"/>
                <w:kern w:val="0"/>
                <w:sz w:val="24"/>
              </w:rPr>
            </w:pPr>
            <w:r w:rsidRPr="007D5E77">
              <w:rPr>
                <w:rFonts w:eastAsia="仿宋_GB2312" w:hAnsi="宋体"/>
                <w:kern w:val="0"/>
                <w:sz w:val="24"/>
              </w:rPr>
              <w:t>合计</w:t>
            </w:r>
          </w:p>
        </w:tc>
        <w:tc>
          <w:tcPr>
            <w:tcW w:w="1663" w:type="dxa"/>
            <w:tcBorders>
              <w:top w:val="nil"/>
              <w:left w:val="nil"/>
              <w:bottom w:val="single" w:sz="4" w:space="0" w:color="auto"/>
              <w:right w:val="single" w:sz="4" w:space="0" w:color="auto"/>
            </w:tcBorders>
            <w:shd w:val="clear" w:color="auto" w:fill="auto"/>
            <w:vAlign w:val="center"/>
          </w:tcPr>
          <w:p w:rsidR="001A67A5" w:rsidRPr="0031707A" w:rsidRDefault="001A67A5" w:rsidP="00536AA7">
            <w:pPr>
              <w:widowControl/>
              <w:jc w:val="right"/>
              <w:rPr>
                <w:rFonts w:eastAsia="仿宋_GB2312"/>
                <w:kern w:val="0"/>
                <w:szCs w:val="21"/>
              </w:rPr>
            </w:pPr>
            <w:r w:rsidRPr="0031707A">
              <w:rPr>
                <w:rFonts w:eastAsia="仿宋_GB2312"/>
                <w:kern w:val="0"/>
                <w:szCs w:val="21"/>
              </w:rPr>
              <w:t>548.80</w:t>
            </w:r>
          </w:p>
        </w:tc>
        <w:tc>
          <w:tcPr>
            <w:tcW w:w="1671" w:type="dxa"/>
            <w:tcBorders>
              <w:top w:val="nil"/>
              <w:left w:val="nil"/>
              <w:bottom w:val="single" w:sz="4" w:space="0" w:color="auto"/>
              <w:right w:val="single" w:sz="4" w:space="0" w:color="auto"/>
            </w:tcBorders>
            <w:shd w:val="clear" w:color="auto" w:fill="auto"/>
            <w:vAlign w:val="center"/>
          </w:tcPr>
          <w:p w:rsidR="001A67A5" w:rsidRPr="0031707A" w:rsidRDefault="001A67A5" w:rsidP="00536AA7">
            <w:pPr>
              <w:widowControl/>
              <w:jc w:val="right"/>
              <w:rPr>
                <w:rFonts w:eastAsia="仿宋_GB2312"/>
                <w:kern w:val="0"/>
                <w:szCs w:val="21"/>
              </w:rPr>
            </w:pPr>
            <w:r w:rsidRPr="0031707A">
              <w:rPr>
                <w:rFonts w:eastAsia="仿宋_GB2312"/>
                <w:kern w:val="0"/>
                <w:szCs w:val="21"/>
              </w:rPr>
              <w:t>548.80</w:t>
            </w:r>
          </w:p>
        </w:tc>
        <w:tc>
          <w:tcPr>
            <w:tcW w:w="3000" w:type="dxa"/>
            <w:tcBorders>
              <w:top w:val="nil"/>
              <w:left w:val="nil"/>
              <w:bottom w:val="single" w:sz="4" w:space="0" w:color="auto"/>
              <w:right w:val="single" w:sz="8" w:space="0" w:color="auto"/>
            </w:tcBorders>
            <w:shd w:val="clear" w:color="auto" w:fill="auto"/>
            <w:vAlign w:val="center"/>
          </w:tcPr>
          <w:p w:rsidR="001A67A5" w:rsidRPr="007D5E77" w:rsidRDefault="001A67A5" w:rsidP="007D5E77">
            <w:pPr>
              <w:widowControl/>
              <w:jc w:val="center"/>
              <w:rPr>
                <w:rFonts w:eastAsia="仿宋_GB2312"/>
                <w:kern w:val="0"/>
                <w:sz w:val="24"/>
              </w:rPr>
            </w:pPr>
            <w:r w:rsidRPr="007D5E77">
              <w:rPr>
                <w:rFonts w:eastAsia="仿宋_GB2312" w:hAnsi="宋体"/>
                <w:kern w:val="0"/>
                <w:sz w:val="24"/>
              </w:rPr>
              <w:t xml:space="preserve">　</w:t>
            </w:r>
          </w:p>
        </w:tc>
      </w:tr>
      <w:tr w:rsidR="001A67A5" w:rsidRPr="007D5E77" w:rsidTr="00B56D6C">
        <w:trPr>
          <w:jc w:val="center"/>
        </w:trPr>
        <w:tc>
          <w:tcPr>
            <w:tcW w:w="2206" w:type="dxa"/>
            <w:tcBorders>
              <w:top w:val="single" w:sz="4" w:space="0" w:color="auto"/>
              <w:left w:val="single" w:sz="8" w:space="0" w:color="auto"/>
              <w:bottom w:val="single" w:sz="4" w:space="0" w:color="auto"/>
              <w:right w:val="single" w:sz="4" w:space="0" w:color="auto"/>
            </w:tcBorders>
            <w:shd w:val="clear" w:color="auto" w:fill="auto"/>
            <w:vAlign w:val="center"/>
          </w:tcPr>
          <w:p w:rsidR="001A67A5" w:rsidRPr="0031707A" w:rsidRDefault="001A67A5" w:rsidP="001A67A5">
            <w:pPr>
              <w:widowControl/>
              <w:jc w:val="left"/>
              <w:rPr>
                <w:rFonts w:eastAsia="仿宋_GB2312" w:hAnsi="宋体"/>
                <w:kern w:val="0"/>
                <w:szCs w:val="21"/>
              </w:rPr>
            </w:pPr>
            <w:r w:rsidRPr="0031707A">
              <w:rPr>
                <w:rFonts w:eastAsia="仿宋_GB2312" w:hAnsi="宋体"/>
                <w:kern w:val="0"/>
                <w:szCs w:val="21"/>
              </w:rPr>
              <w:t xml:space="preserve">　</w:t>
            </w:r>
            <w:r w:rsidRPr="0031707A">
              <w:rPr>
                <w:rFonts w:eastAsia="仿宋_GB2312" w:hAnsi="宋体" w:hint="eastAsia"/>
                <w:kern w:val="0"/>
                <w:szCs w:val="21"/>
              </w:rPr>
              <w:t>205</w:t>
            </w:r>
          </w:p>
        </w:tc>
        <w:tc>
          <w:tcPr>
            <w:tcW w:w="1940" w:type="dxa"/>
            <w:tcBorders>
              <w:top w:val="nil"/>
              <w:left w:val="nil"/>
              <w:bottom w:val="single" w:sz="4" w:space="0" w:color="auto"/>
              <w:right w:val="single" w:sz="4" w:space="0" w:color="auto"/>
            </w:tcBorders>
            <w:shd w:val="clear" w:color="auto" w:fill="auto"/>
            <w:vAlign w:val="center"/>
          </w:tcPr>
          <w:p w:rsidR="001A67A5" w:rsidRPr="0031707A" w:rsidRDefault="001A67A5" w:rsidP="007D5E77">
            <w:pPr>
              <w:widowControl/>
              <w:jc w:val="left"/>
              <w:rPr>
                <w:rFonts w:eastAsia="仿宋_GB2312" w:hAnsi="宋体"/>
                <w:kern w:val="0"/>
                <w:szCs w:val="21"/>
              </w:rPr>
            </w:pPr>
            <w:r w:rsidRPr="0031707A">
              <w:rPr>
                <w:rFonts w:eastAsia="仿宋_GB2312" w:hAnsi="宋体"/>
                <w:kern w:val="0"/>
                <w:szCs w:val="21"/>
              </w:rPr>
              <w:t xml:space="preserve">　</w:t>
            </w:r>
            <w:r w:rsidRPr="0031707A">
              <w:rPr>
                <w:rFonts w:eastAsia="仿宋_GB2312" w:hAnsi="宋体" w:hint="eastAsia"/>
                <w:kern w:val="0"/>
                <w:szCs w:val="21"/>
              </w:rPr>
              <w:t>教育支出</w:t>
            </w:r>
          </w:p>
        </w:tc>
        <w:tc>
          <w:tcPr>
            <w:tcW w:w="1663" w:type="dxa"/>
            <w:tcBorders>
              <w:top w:val="nil"/>
              <w:left w:val="nil"/>
              <w:bottom w:val="single" w:sz="4" w:space="0" w:color="auto"/>
              <w:right w:val="single" w:sz="4" w:space="0" w:color="auto"/>
            </w:tcBorders>
            <w:shd w:val="clear" w:color="auto" w:fill="auto"/>
            <w:vAlign w:val="center"/>
          </w:tcPr>
          <w:p w:rsidR="001A67A5" w:rsidRPr="0031707A" w:rsidRDefault="001A67A5" w:rsidP="00536AA7">
            <w:pPr>
              <w:widowControl/>
              <w:jc w:val="right"/>
              <w:rPr>
                <w:rFonts w:eastAsia="仿宋_GB2312"/>
                <w:kern w:val="0"/>
                <w:szCs w:val="21"/>
              </w:rPr>
            </w:pPr>
            <w:r w:rsidRPr="0031707A">
              <w:rPr>
                <w:rFonts w:eastAsia="仿宋_GB2312"/>
                <w:kern w:val="0"/>
                <w:szCs w:val="21"/>
              </w:rPr>
              <w:t>548.80</w:t>
            </w:r>
          </w:p>
        </w:tc>
        <w:tc>
          <w:tcPr>
            <w:tcW w:w="1671" w:type="dxa"/>
            <w:tcBorders>
              <w:top w:val="nil"/>
              <w:left w:val="nil"/>
              <w:bottom w:val="single" w:sz="4" w:space="0" w:color="auto"/>
              <w:right w:val="single" w:sz="4" w:space="0" w:color="auto"/>
            </w:tcBorders>
            <w:shd w:val="clear" w:color="auto" w:fill="auto"/>
            <w:vAlign w:val="center"/>
          </w:tcPr>
          <w:p w:rsidR="001A67A5" w:rsidRPr="0031707A" w:rsidRDefault="001A67A5" w:rsidP="00536AA7">
            <w:pPr>
              <w:widowControl/>
              <w:jc w:val="right"/>
              <w:rPr>
                <w:rFonts w:eastAsia="仿宋_GB2312"/>
                <w:kern w:val="0"/>
                <w:szCs w:val="21"/>
              </w:rPr>
            </w:pPr>
            <w:r w:rsidRPr="0031707A">
              <w:rPr>
                <w:rFonts w:eastAsia="仿宋_GB2312"/>
                <w:kern w:val="0"/>
                <w:szCs w:val="21"/>
              </w:rPr>
              <w:t>548.80</w:t>
            </w:r>
          </w:p>
        </w:tc>
        <w:tc>
          <w:tcPr>
            <w:tcW w:w="3000" w:type="dxa"/>
            <w:tcBorders>
              <w:top w:val="nil"/>
              <w:left w:val="nil"/>
              <w:bottom w:val="single" w:sz="4" w:space="0" w:color="auto"/>
              <w:right w:val="single" w:sz="8" w:space="0" w:color="auto"/>
            </w:tcBorders>
            <w:shd w:val="clear" w:color="auto" w:fill="auto"/>
            <w:vAlign w:val="center"/>
          </w:tcPr>
          <w:p w:rsidR="001A67A5" w:rsidRPr="007D5E77" w:rsidRDefault="001A67A5" w:rsidP="007D5E77">
            <w:pPr>
              <w:widowControl/>
              <w:jc w:val="left"/>
              <w:rPr>
                <w:rFonts w:eastAsia="仿宋_GB2312"/>
                <w:kern w:val="0"/>
                <w:sz w:val="24"/>
              </w:rPr>
            </w:pPr>
            <w:r w:rsidRPr="007D5E77">
              <w:rPr>
                <w:rFonts w:eastAsia="仿宋_GB2312" w:hAnsi="宋体"/>
                <w:kern w:val="0"/>
                <w:sz w:val="24"/>
              </w:rPr>
              <w:t xml:space="preserve">　</w:t>
            </w:r>
          </w:p>
        </w:tc>
      </w:tr>
      <w:tr w:rsidR="001A67A5" w:rsidRPr="007D5E77" w:rsidTr="00B56D6C">
        <w:trPr>
          <w:jc w:val="center"/>
        </w:trPr>
        <w:tc>
          <w:tcPr>
            <w:tcW w:w="2206" w:type="dxa"/>
            <w:tcBorders>
              <w:top w:val="single" w:sz="4" w:space="0" w:color="auto"/>
              <w:left w:val="single" w:sz="8" w:space="0" w:color="auto"/>
              <w:bottom w:val="single" w:sz="4" w:space="0" w:color="auto"/>
              <w:right w:val="single" w:sz="4" w:space="0" w:color="auto"/>
            </w:tcBorders>
            <w:shd w:val="clear" w:color="auto" w:fill="auto"/>
            <w:vAlign w:val="center"/>
          </w:tcPr>
          <w:p w:rsidR="001A67A5" w:rsidRPr="0031707A" w:rsidRDefault="001A67A5" w:rsidP="001A67A5">
            <w:pPr>
              <w:widowControl/>
              <w:jc w:val="left"/>
              <w:rPr>
                <w:rFonts w:eastAsia="仿宋_GB2312" w:hAnsi="宋体"/>
                <w:kern w:val="0"/>
                <w:szCs w:val="21"/>
              </w:rPr>
            </w:pPr>
            <w:r w:rsidRPr="0031707A">
              <w:rPr>
                <w:rFonts w:eastAsia="仿宋_GB2312" w:hAnsi="宋体"/>
                <w:kern w:val="0"/>
                <w:szCs w:val="21"/>
              </w:rPr>
              <w:t xml:space="preserve">　</w:t>
            </w:r>
            <w:r w:rsidRPr="0031707A">
              <w:rPr>
                <w:rFonts w:eastAsia="仿宋_GB2312" w:hAnsi="宋体" w:hint="eastAsia"/>
                <w:kern w:val="0"/>
                <w:szCs w:val="21"/>
              </w:rPr>
              <w:t>20503</w:t>
            </w:r>
          </w:p>
        </w:tc>
        <w:tc>
          <w:tcPr>
            <w:tcW w:w="1940" w:type="dxa"/>
            <w:tcBorders>
              <w:top w:val="nil"/>
              <w:left w:val="nil"/>
              <w:bottom w:val="single" w:sz="4" w:space="0" w:color="auto"/>
              <w:right w:val="single" w:sz="4" w:space="0" w:color="auto"/>
            </w:tcBorders>
            <w:shd w:val="clear" w:color="auto" w:fill="auto"/>
            <w:vAlign w:val="center"/>
          </w:tcPr>
          <w:p w:rsidR="001A67A5" w:rsidRPr="0031707A" w:rsidRDefault="001A67A5" w:rsidP="007D5E77">
            <w:pPr>
              <w:widowControl/>
              <w:jc w:val="left"/>
              <w:rPr>
                <w:rFonts w:eastAsia="仿宋_GB2312" w:hAnsi="宋体"/>
                <w:kern w:val="0"/>
                <w:szCs w:val="21"/>
              </w:rPr>
            </w:pPr>
            <w:r w:rsidRPr="0031707A">
              <w:rPr>
                <w:rFonts w:eastAsia="仿宋_GB2312" w:hAnsi="宋体"/>
                <w:kern w:val="0"/>
                <w:szCs w:val="21"/>
              </w:rPr>
              <w:t xml:space="preserve">　</w:t>
            </w:r>
            <w:r w:rsidRPr="0031707A">
              <w:rPr>
                <w:rFonts w:eastAsia="仿宋_GB2312" w:hAnsi="宋体" w:hint="eastAsia"/>
                <w:kern w:val="0"/>
                <w:szCs w:val="21"/>
              </w:rPr>
              <w:t>职业教育</w:t>
            </w:r>
          </w:p>
        </w:tc>
        <w:tc>
          <w:tcPr>
            <w:tcW w:w="1663" w:type="dxa"/>
            <w:tcBorders>
              <w:top w:val="nil"/>
              <w:left w:val="nil"/>
              <w:bottom w:val="single" w:sz="4" w:space="0" w:color="auto"/>
              <w:right w:val="single" w:sz="4" w:space="0" w:color="auto"/>
            </w:tcBorders>
            <w:shd w:val="clear" w:color="auto" w:fill="auto"/>
            <w:vAlign w:val="center"/>
          </w:tcPr>
          <w:p w:rsidR="001A67A5" w:rsidRPr="0031707A" w:rsidRDefault="001A67A5" w:rsidP="00536AA7">
            <w:pPr>
              <w:widowControl/>
              <w:jc w:val="right"/>
              <w:rPr>
                <w:rFonts w:eastAsia="仿宋_GB2312"/>
                <w:kern w:val="0"/>
                <w:szCs w:val="21"/>
              </w:rPr>
            </w:pPr>
            <w:r w:rsidRPr="0031707A">
              <w:rPr>
                <w:rFonts w:eastAsia="仿宋_GB2312"/>
                <w:kern w:val="0"/>
                <w:szCs w:val="21"/>
              </w:rPr>
              <w:t>548.80</w:t>
            </w:r>
          </w:p>
        </w:tc>
        <w:tc>
          <w:tcPr>
            <w:tcW w:w="1671" w:type="dxa"/>
            <w:tcBorders>
              <w:top w:val="nil"/>
              <w:left w:val="nil"/>
              <w:bottom w:val="single" w:sz="4" w:space="0" w:color="auto"/>
              <w:right w:val="single" w:sz="4" w:space="0" w:color="auto"/>
            </w:tcBorders>
            <w:shd w:val="clear" w:color="auto" w:fill="auto"/>
            <w:vAlign w:val="center"/>
          </w:tcPr>
          <w:p w:rsidR="001A67A5" w:rsidRPr="0031707A" w:rsidRDefault="001A67A5" w:rsidP="00536AA7">
            <w:pPr>
              <w:widowControl/>
              <w:jc w:val="right"/>
              <w:rPr>
                <w:rFonts w:eastAsia="仿宋_GB2312"/>
                <w:kern w:val="0"/>
                <w:szCs w:val="21"/>
              </w:rPr>
            </w:pPr>
            <w:r w:rsidRPr="0031707A">
              <w:rPr>
                <w:rFonts w:eastAsia="仿宋_GB2312"/>
                <w:kern w:val="0"/>
                <w:szCs w:val="21"/>
              </w:rPr>
              <w:t>548.80</w:t>
            </w:r>
          </w:p>
        </w:tc>
        <w:tc>
          <w:tcPr>
            <w:tcW w:w="3000" w:type="dxa"/>
            <w:tcBorders>
              <w:top w:val="nil"/>
              <w:left w:val="nil"/>
              <w:bottom w:val="single" w:sz="4" w:space="0" w:color="auto"/>
              <w:right w:val="single" w:sz="8" w:space="0" w:color="auto"/>
            </w:tcBorders>
            <w:shd w:val="clear" w:color="auto" w:fill="auto"/>
            <w:vAlign w:val="center"/>
          </w:tcPr>
          <w:p w:rsidR="001A67A5" w:rsidRPr="007D5E77" w:rsidRDefault="001A67A5" w:rsidP="007D5E77">
            <w:pPr>
              <w:widowControl/>
              <w:jc w:val="left"/>
              <w:rPr>
                <w:rFonts w:eastAsia="仿宋_GB2312"/>
                <w:kern w:val="0"/>
                <w:sz w:val="24"/>
              </w:rPr>
            </w:pPr>
            <w:r w:rsidRPr="007D5E77">
              <w:rPr>
                <w:rFonts w:eastAsia="仿宋_GB2312" w:hAnsi="宋体"/>
                <w:kern w:val="0"/>
                <w:sz w:val="24"/>
              </w:rPr>
              <w:t xml:space="preserve">　</w:t>
            </w:r>
          </w:p>
        </w:tc>
      </w:tr>
      <w:tr w:rsidR="001A67A5" w:rsidRPr="007D5E77" w:rsidTr="00B56D6C">
        <w:trPr>
          <w:jc w:val="center"/>
        </w:trPr>
        <w:tc>
          <w:tcPr>
            <w:tcW w:w="2206" w:type="dxa"/>
            <w:tcBorders>
              <w:top w:val="single" w:sz="4" w:space="0" w:color="auto"/>
              <w:left w:val="single" w:sz="8" w:space="0" w:color="auto"/>
              <w:bottom w:val="single" w:sz="4" w:space="0" w:color="auto"/>
              <w:right w:val="single" w:sz="4" w:space="0" w:color="auto"/>
            </w:tcBorders>
            <w:shd w:val="clear" w:color="auto" w:fill="auto"/>
            <w:vAlign w:val="center"/>
          </w:tcPr>
          <w:p w:rsidR="001A67A5" w:rsidRPr="0031707A" w:rsidRDefault="001A67A5" w:rsidP="001A67A5">
            <w:pPr>
              <w:widowControl/>
              <w:jc w:val="left"/>
              <w:rPr>
                <w:rFonts w:eastAsia="仿宋_GB2312" w:hAnsi="宋体"/>
                <w:kern w:val="0"/>
                <w:szCs w:val="21"/>
              </w:rPr>
            </w:pPr>
            <w:r w:rsidRPr="0031707A">
              <w:rPr>
                <w:rFonts w:eastAsia="仿宋_GB2312" w:hAnsi="宋体"/>
                <w:kern w:val="0"/>
                <w:szCs w:val="21"/>
              </w:rPr>
              <w:t xml:space="preserve">　</w:t>
            </w:r>
            <w:r w:rsidRPr="0031707A">
              <w:rPr>
                <w:rFonts w:eastAsia="仿宋_GB2312" w:hAnsi="宋体" w:hint="eastAsia"/>
                <w:kern w:val="0"/>
                <w:szCs w:val="21"/>
              </w:rPr>
              <w:t>2050302</w:t>
            </w:r>
          </w:p>
        </w:tc>
        <w:tc>
          <w:tcPr>
            <w:tcW w:w="1940" w:type="dxa"/>
            <w:tcBorders>
              <w:top w:val="nil"/>
              <w:left w:val="nil"/>
              <w:bottom w:val="single" w:sz="4" w:space="0" w:color="auto"/>
              <w:right w:val="single" w:sz="4" w:space="0" w:color="auto"/>
            </w:tcBorders>
            <w:shd w:val="clear" w:color="auto" w:fill="auto"/>
            <w:vAlign w:val="center"/>
          </w:tcPr>
          <w:p w:rsidR="001A67A5" w:rsidRPr="0031707A" w:rsidRDefault="001A67A5" w:rsidP="007D5E77">
            <w:pPr>
              <w:widowControl/>
              <w:jc w:val="left"/>
              <w:rPr>
                <w:rFonts w:eastAsia="仿宋_GB2312" w:hAnsi="宋体"/>
                <w:kern w:val="0"/>
                <w:szCs w:val="21"/>
              </w:rPr>
            </w:pPr>
            <w:r w:rsidRPr="0031707A">
              <w:rPr>
                <w:rFonts w:eastAsia="仿宋_GB2312" w:hAnsi="宋体"/>
                <w:kern w:val="0"/>
                <w:szCs w:val="21"/>
              </w:rPr>
              <w:t xml:space="preserve">　</w:t>
            </w:r>
            <w:r w:rsidRPr="0031707A">
              <w:rPr>
                <w:rFonts w:eastAsia="仿宋_GB2312" w:hAnsi="宋体" w:hint="eastAsia"/>
                <w:kern w:val="0"/>
                <w:szCs w:val="21"/>
              </w:rPr>
              <w:t>中专教育</w:t>
            </w:r>
          </w:p>
        </w:tc>
        <w:tc>
          <w:tcPr>
            <w:tcW w:w="1663" w:type="dxa"/>
            <w:tcBorders>
              <w:top w:val="nil"/>
              <w:left w:val="nil"/>
              <w:bottom w:val="single" w:sz="4" w:space="0" w:color="auto"/>
              <w:right w:val="single" w:sz="4" w:space="0" w:color="auto"/>
            </w:tcBorders>
            <w:shd w:val="clear" w:color="auto" w:fill="auto"/>
            <w:vAlign w:val="center"/>
          </w:tcPr>
          <w:p w:rsidR="001A67A5" w:rsidRPr="0031707A" w:rsidRDefault="001A67A5" w:rsidP="00536AA7">
            <w:pPr>
              <w:widowControl/>
              <w:jc w:val="right"/>
              <w:rPr>
                <w:rFonts w:eastAsia="仿宋_GB2312"/>
                <w:kern w:val="0"/>
                <w:szCs w:val="21"/>
              </w:rPr>
            </w:pPr>
            <w:r w:rsidRPr="0031707A">
              <w:rPr>
                <w:rFonts w:eastAsia="仿宋_GB2312"/>
                <w:kern w:val="0"/>
                <w:szCs w:val="21"/>
              </w:rPr>
              <w:t>548.80</w:t>
            </w:r>
          </w:p>
        </w:tc>
        <w:tc>
          <w:tcPr>
            <w:tcW w:w="1671" w:type="dxa"/>
            <w:tcBorders>
              <w:top w:val="nil"/>
              <w:left w:val="nil"/>
              <w:bottom w:val="single" w:sz="4" w:space="0" w:color="auto"/>
              <w:right w:val="single" w:sz="4" w:space="0" w:color="auto"/>
            </w:tcBorders>
            <w:shd w:val="clear" w:color="auto" w:fill="auto"/>
            <w:vAlign w:val="center"/>
          </w:tcPr>
          <w:p w:rsidR="001A67A5" w:rsidRPr="0031707A" w:rsidRDefault="001A67A5" w:rsidP="00536AA7">
            <w:pPr>
              <w:widowControl/>
              <w:jc w:val="right"/>
              <w:rPr>
                <w:rFonts w:eastAsia="仿宋_GB2312"/>
                <w:kern w:val="0"/>
                <w:szCs w:val="21"/>
              </w:rPr>
            </w:pPr>
            <w:r w:rsidRPr="0031707A">
              <w:rPr>
                <w:rFonts w:eastAsia="仿宋_GB2312"/>
                <w:kern w:val="0"/>
                <w:szCs w:val="21"/>
              </w:rPr>
              <w:t>548.80</w:t>
            </w:r>
          </w:p>
        </w:tc>
        <w:tc>
          <w:tcPr>
            <w:tcW w:w="3000" w:type="dxa"/>
            <w:tcBorders>
              <w:top w:val="nil"/>
              <w:left w:val="nil"/>
              <w:bottom w:val="single" w:sz="4" w:space="0" w:color="auto"/>
              <w:right w:val="single" w:sz="8" w:space="0" w:color="auto"/>
            </w:tcBorders>
            <w:shd w:val="clear" w:color="auto" w:fill="auto"/>
            <w:vAlign w:val="center"/>
          </w:tcPr>
          <w:p w:rsidR="001A67A5" w:rsidRPr="007D5E77" w:rsidRDefault="001A67A5" w:rsidP="007D5E77">
            <w:pPr>
              <w:widowControl/>
              <w:jc w:val="left"/>
              <w:rPr>
                <w:rFonts w:eastAsia="仿宋_GB2312"/>
                <w:kern w:val="0"/>
                <w:sz w:val="24"/>
              </w:rPr>
            </w:pPr>
            <w:r w:rsidRPr="007D5E77">
              <w:rPr>
                <w:rFonts w:eastAsia="仿宋_GB2312" w:hAnsi="宋体"/>
                <w:kern w:val="0"/>
                <w:sz w:val="24"/>
              </w:rPr>
              <w:t xml:space="preserve">　</w:t>
            </w:r>
          </w:p>
        </w:tc>
      </w:tr>
      <w:tr w:rsidR="001A67A5" w:rsidRPr="007D5E77" w:rsidTr="00B56D6C">
        <w:trPr>
          <w:jc w:val="center"/>
        </w:trPr>
        <w:tc>
          <w:tcPr>
            <w:tcW w:w="2206" w:type="dxa"/>
            <w:tcBorders>
              <w:top w:val="single" w:sz="4" w:space="0" w:color="auto"/>
              <w:left w:val="single" w:sz="8" w:space="0" w:color="auto"/>
              <w:bottom w:val="single" w:sz="4" w:space="0" w:color="auto"/>
              <w:right w:val="single" w:sz="4" w:space="0" w:color="auto"/>
            </w:tcBorders>
            <w:shd w:val="clear" w:color="auto" w:fill="auto"/>
            <w:vAlign w:val="center"/>
          </w:tcPr>
          <w:p w:rsidR="001A67A5" w:rsidRPr="007D5E77" w:rsidRDefault="001A67A5" w:rsidP="007D5E77">
            <w:pPr>
              <w:widowControl/>
              <w:jc w:val="center"/>
              <w:rPr>
                <w:rFonts w:eastAsia="仿宋_GB2312"/>
                <w:kern w:val="0"/>
                <w:sz w:val="24"/>
              </w:rPr>
            </w:pPr>
            <w:r w:rsidRPr="007D5E77">
              <w:rPr>
                <w:rFonts w:eastAsia="仿宋_GB2312" w:hAnsi="宋体"/>
                <w:kern w:val="0"/>
                <w:sz w:val="24"/>
              </w:rPr>
              <w:t xml:space="preserve">　</w:t>
            </w:r>
          </w:p>
        </w:tc>
        <w:tc>
          <w:tcPr>
            <w:tcW w:w="1940" w:type="dxa"/>
            <w:tcBorders>
              <w:top w:val="nil"/>
              <w:left w:val="nil"/>
              <w:bottom w:val="single" w:sz="4" w:space="0" w:color="auto"/>
              <w:right w:val="single" w:sz="4" w:space="0" w:color="auto"/>
            </w:tcBorders>
            <w:shd w:val="clear" w:color="auto" w:fill="auto"/>
            <w:vAlign w:val="center"/>
          </w:tcPr>
          <w:p w:rsidR="001A67A5" w:rsidRPr="007D5E77" w:rsidRDefault="001A67A5" w:rsidP="007D5E77">
            <w:pPr>
              <w:widowControl/>
              <w:jc w:val="left"/>
              <w:rPr>
                <w:rFonts w:eastAsia="仿宋_GB2312"/>
                <w:kern w:val="0"/>
                <w:sz w:val="24"/>
              </w:rPr>
            </w:pPr>
            <w:r w:rsidRPr="007D5E77">
              <w:rPr>
                <w:rFonts w:eastAsia="仿宋_GB2312" w:hAnsi="宋体"/>
                <w:kern w:val="0"/>
                <w:sz w:val="24"/>
              </w:rPr>
              <w:t xml:space="preserve">　</w:t>
            </w:r>
          </w:p>
        </w:tc>
        <w:tc>
          <w:tcPr>
            <w:tcW w:w="1663" w:type="dxa"/>
            <w:tcBorders>
              <w:top w:val="nil"/>
              <w:left w:val="nil"/>
              <w:bottom w:val="single" w:sz="4" w:space="0" w:color="auto"/>
              <w:right w:val="single" w:sz="4" w:space="0" w:color="auto"/>
            </w:tcBorders>
            <w:shd w:val="clear" w:color="auto" w:fill="auto"/>
            <w:vAlign w:val="center"/>
          </w:tcPr>
          <w:p w:rsidR="001A67A5" w:rsidRPr="0031707A" w:rsidRDefault="001A67A5" w:rsidP="007D5E77">
            <w:pPr>
              <w:widowControl/>
              <w:jc w:val="left"/>
              <w:rPr>
                <w:rFonts w:eastAsia="仿宋_GB2312"/>
                <w:kern w:val="0"/>
                <w:szCs w:val="21"/>
              </w:rPr>
            </w:pPr>
            <w:r w:rsidRPr="0031707A">
              <w:rPr>
                <w:rFonts w:eastAsia="仿宋_GB2312" w:hAnsi="宋体"/>
                <w:kern w:val="0"/>
                <w:szCs w:val="21"/>
              </w:rPr>
              <w:t xml:space="preserve">　</w:t>
            </w:r>
          </w:p>
        </w:tc>
        <w:tc>
          <w:tcPr>
            <w:tcW w:w="1671" w:type="dxa"/>
            <w:tcBorders>
              <w:top w:val="nil"/>
              <w:left w:val="nil"/>
              <w:bottom w:val="single" w:sz="4" w:space="0" w:color="auto"/>
              <w:right w:val="single" w:sz="4" w:space="0" w:color="auto"/>
            </w:tcBorders>
            <w:shd w:val="clear" w:color="auto" w:fill="auto"/>
            <w:vAlign w:val="center"/>
          </w:tcPr>
          <w:p w:rsidR="001A67A5" w:rsidRPr="0031707A" w:rsidRDefault="001A67A5" w:rsidP="007D5E77">
            <w:pPr>
              <w:widowControl/>
              <w:jc w:val="left"/>
              <w:rPr>
                <w:rFonts w:eastAsia="仿宋_GB2312"/>
                <w:kern w:val="0"/>
                <w:szCs w:val="21"/>
              </w:rPr>
            </w:pPr>
            <w:r w:rsidRPr="0031707A">
              <w:rPr>
                <w:rFonts w:eastAsia="仿宋_GB2312" w:hAnsi="宋体"/>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1A67A5" w:rsidRPr="007D5E77" w:rsidRDefault="001A67A5" w:rsidP="007D5E77">
            <w:pPr>
              <w:widowControl/>
              <w:jc w:val="left"/>
              <w:rPr>
                <w:rFonts w:eastAsia="仿宋_GB2312"/>
                <w:kern w:val="0"/>
                <w:sz w:val="24"/>
              </w:rPr>
            </w:pPr>
            <w:r w:rsidRPr="007D5E77">
              <w:rPr>
                <w:rFonts w:eastAsia="仿宋_GB2312" w:hAnsi="宋体"/>
                <w:kern w:val="0"/>
                <w:sz w:val="24"/>
              </w:rPr>
              <w:t xml:space="preserve">　</w:t>
            </w:r>
          </w:p>
        </w:tc>
      </w:tr>
      <w:tr w:rsidR="001A67A5" w:rsidRPr="007D5E77" w:rsidTr="00B56D6C">
        <w:trPr>
          <w:jc w:val="center"/>
        </w:trPr>
        <w:tc>
          <w:tcPr>
            <w:tcW w:w="2206" w:type="dxa"/>
            <w:tcBorders>
              <w:top w:val="single" w:sz="4" w:space="0" w:color="auto"/>
              <w:left w:val="single" w:sz="8" w:space="0" w:color="auto"/>
              <w:bottom w:val="single" w:sz="4" w:space="0" w:color="auto"/>
              <w:right w:val="single" w:sz="4" w:space="0" w:color="auto"/>
            </w:tcBorders>
            <w:shd w:val="clear" w:color="auto" w:fill="auto"/>
            <w:vAlign w:val="center"/>
          </w:tcPr>
          <w:p w:rsidR="001A67A5" w:rsidRPr="007D5E77" w:rsidRDefault="001A67A5" w:rsidP="007D5E77">
            <w:pPr>
              <w:widowControl/>
              <w:jc w:val="center"/>
              <w:rPr>
                <w:rFonts w:eastAsia="仿宋_GB2312"/>
                <w:kern w:val="0"/>
                <w:sz w:val="24"/>
              </w:rPr>
            </w:pPr>
            <w:r w:rsidRPr="007D5E77">
              <w:rPr>
                <w:rFonts w:eastAsia="仿宋_GB2312" w:hAnsi="宋体"/>
                <w:kern w:val="0"/>
                <w:sz w:val="24"/>
              </w:rPr>
              <w:t xml:space="preserve">　</w:t>
            </w:r>
          </w:p>
        </w:tc>
        <w:tc>
          <w:tcPr>
            <w:tcW w:w="1940" w:type="dxa"/>
            <w:tcBorders>
              <w:top w:val="nil"/>
              <w:left w:val="nil"/>
              <w:bottom w:val="single" w:sz="4" w:space="0" w:color="auto"/>
              <w:right w:val="single" w:sz="4" w:space="0" w:color="auto"/>
            </w:tcBorders>
            <w:shd w:val="clear" w:color="auto" w:fill="auto"/>
            <w:vAlign w:val="center"/>
          </w:tcPr>
          <w:p w:rsidR="001A67A5" w:rsidRPr="007D5E77" w:rsidRDefault="001A67A5" w:rsidP="007D5E77">
            <w:pPr>
              <w:widowControl/>
              <w:jc w:val="left"/>
              <w:rPr>
                <w:rFonts w:eastAsia="仿宋_GB2312"/>
                <w:kern w:val="0"/>
                <w:sz w:val="24"/>
              </w:rPr>
            </w:pPr>
            <w:r w:rsidRPr="007D5E77">
              <w:rPr>
                <w:rFonts w:eastAsia="仿宋_GB2312" w:hAnsi="宋体"/>
                <w:kern w:val="0"/>
                <w:sz w:val="24"/>
              </w:rPr>
              <w:t xml:space="preserve">　</w:t>
            </w:r>
          </w:p>
        </w:tc>
        <w:tc>
          <w:tcPr>
            <w:tcW w:w="1663" w:type="dxa"/>
            <w:tcBorders>
              <w:top w:val="nil"/>
              <w:left w:val="nil"/>
              <w:bottom w:val="single" w:sz="4" w:space="0" w:color="auto"/>
              <w:right w:val="single" w:sz="4" w:space="0" w:color="auto"/>
            </w:tcBorders>
            <w:shd w:val="clear" w:color="auto" w:fill="auto"/>
            <w:vAlign w:val="center"/>
          </w:tcPr>
          <w:p w:rsidR="001A67A5" w:rsidRPr="0031707A" w:rsidRDefault="001A67A5" w:rsidP="007D5E77">
            <w:pPr>
              <w:widowControl/>
              <w:jc w:val="left"/>
              <w:rPr>
                <w:rFonts w:eastAsia="仿宋_GB2312"/>
                <w:kern w:val="0"/>
                <w:szCs w:val="21"/>
              </w:rPr>
            </w:pPr>
            <w:r w:rsidRPr="0031707A">
              <w:rPr>
                <w:rFonts w:eastAsia="仿宋_GB2312" w:hAnsi="宋体"/>
                <w:kern w:val="0"/>
                <w:szCs w:val="21"/>
              </w:rPr>
              <w:t xml:space="preserve">　</w:t>
            </w:r>
          </w:p>
        </w:tc>
        <w:tc>
          <w:tcPr>
            <w:tcW w:w="1671" w:type="dxa"/>
            <w:tcBorders>
              <w:top w:val="nil"/>
              <w:left w:val="nil"/>
              <w:bottom w:val="single" w:sz="4" w:space="0" w:color="auto"/>
              <w:right w:val="single" w:sz="4" w:space="0" w:color="auto"/>
            </w:tcBorders>
            <w:shd w:val="clear" w:color="auto" w:fill="auto"/>
            <w:vAlign w:val="center"/>
          </w:tcPr>
          <w:p w:rsidR="001A67A5" w:rsidRPr="0031707A" w:rsidRDefault="001A67A5" w:rsidP="007D5E77">
            <w:pPr>
              <w:widowControl/>
              <w:jc w:val="left"/>
              <w:rPr>
                <w:rFonts w:eastAsia="仿宋_GB2312"/>
                <w:kern w:val="0"/>
                <w:szCs w:val="21"/>
              </w:rPr>
            </w:pPr>
            <w:r w:rsidRPr="0031707A">
              <w:rPr>
                <w:rFonts w:eastAsia="仿宋_GB2312" w:hAnsi="宋体"/>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tcPr>
          <w:p w:rsidR="001A67A5" w:rsidRPr="007D5E77" w:rsidRDefault="001A67A5" w:rsidP="007D5E77">
            <w:pPr>
              <w:widowControl/>
              <w:jc w:val="left"/>
              <w:rPr>
                <w:rFonts w:eastAsia="仿宋_GB2312"/>
                <w:kern w:val="0"/>
                <w:sz w:val="24"/>
              </w:rPr>
            </w:pPr>
            <w:r w:rsidRPr="007D5E77">
              <w:rPr>
                <w:rFonts w:eastAsia="仿宋_GB2312" w:hAnsi="宋体"/>
                <w:kern w:val="0"/>
                <w:sz w:val="24"/>
              </w:rPr>
              <w:t xml:space="preserve">　</w:t>
            </w:r>
          </w:p>
        </w:tc>
      </w:tr>
      <w:tr w:rsidR="001A67A5" w:rsidRPr="007D5E77" w:rsidTr="00B56D6C">
        <w:trPr>
          <w:jc w:val="center"/>
        </w:trPr>
        <w:tc>
          <w:tcPr>
            <w:tcW w:w="2206" w:type="dxa"/>
            <w:tcBorders>
              <w:top w:val="single" w:sz="4" w:space="0" w:color="auto"/>
              <w:left w:val="single" w:sz="8" w:space="0" w:color="auto"/>
              <w:bottom w:val="single" w:sz="8" w:space="0" w:color="auto"/>
              <w:right w:val="single" w:sz="4" w:space="0" w:color="auto"/>
            </w:tcBorders>
            <w:shd w:val="clear" w:color="auto" w:fill="auto"/>
            <w:vAlign w:val="center"/>
          </w:tcPr>
          <w:p w:rsidR="001A67A5" w:rsidRPr="007D5E77" w:rsidRDefault="001A67A5" w:rsidP="007D5E77">
            <w:pPr>
              <w:widowControl/>
              <w:jc w:val="center"/>
              <w:rPr>
                <w:rFonts w:eastAsia="仿宋_GB2312"/>
                <w:kern w:val="0"/>
                <w:sz w:val="24"/>
              </w:rPr>
            </w:pPr>
            <w:r w:rsidRPr="007D5E77">
              <w:rPr>
                <w:rFonts w:eastAsia="仿宋_GB2312" w:hAnsi="宋体"/>
                <w:kern w:val="0"/>
                <w:sz w:val="24"/>
              </w:rPr>
              <w:t xml:space="preserve">　</w:t>
            </w:r>
          </w:p>
        </w:tc>
        <w:tc>
          <w:tcPr>
            <w:tcW w:w="1940" w:type="dxa"/>
            <w:tcBorders>
              <w:top w:val="nil"/>
              <w:left w:val="nil"/>
              <w:bottom w:val="single" w:sz="8" w:space="0" w:color="auto"/>
              <w:right w:val="single" w:sz="4" w:space="0" w:color="auto"/>
            </w:tcBorders>
            <w:shd w:val="clear" w:color="auto" w:fill="auto"/>
            <w:vAlign w:val="center"/>
          </w:tcPr>
          <w:p w:rsidR="001A67A5" w:rsidRPr="007D5E77" w:rsidRDefault="001A67A5" w:rsidP="007D5E77">
            <w:pPr>
              <w:widowControl/>
              <w:jc w:val="left"/>
              <w:rPr>
                <w:rFonts w:eastAsia="仿宋_GB2312"/>
                <w:kern w:val="0"/>
                <w:sz w:val="24"/>
              </w:rPr>
            </w:pPr>
            <w:r w:rsidRPr="007D5E77">
              <w:rPr>
                <w:rFonts w:eastAsia="仿宋_GB2312" w:hAnsi="宋体"/>
                <w:kern w:val="0"/>
                <w:sz w:val="24"/>
              </w:rPr>
              <w:t xml:space="preserve">　</w:t>
            </w:r>
          </w:p>
        </w:tc>
        <w:tc>
          <w:tcPr>
            <w:tcW w:w="1663" w:type="dxa"/>
            <w:tcBorders>
              <w:top w:val="nil"/>
              <w:left w:val="nil"/>
              <w:bottom w:val="single" w:sz="8" w:space="0" w:color="auto"/>
              <w:right w:val="single" w:sz="4" w:space="0" w:color="auto"/>
            </w:tcBorders>
            <w:shd w:val="clear" w:color="auto" w:fill="auto"/>
            <w:vAlign w:val="center"/>
          </w:tcPr>
          <w:p w:rsidR="001A67A5" w:rsidRPr="0031707A" w:rsidRDefault="001A67A5" w:rsidP="007D5E77">
            <w:pPr>
              <w:widowControl/>
              <w:jc w:val="left"/>
              <w:rPr>
                <w:rFonts w:eastAsia="仿宋_GB2312"/>
                <w:kern w:val="0"/>
                <w:szCs w:val="21"/>
              </w:rPr>
            </w:pPr>
            <w:r w:rsidRPr="0031707A">
              <w:rPr>
                <w:rFonts w:eastAsia="仿宋_GB2312" w:hAnsi="宋体"/>
                <w:kern w:val="0"/>
                <w:szCs w:val="21"/>
              </w:rPr>
              <w:t xml:space="preserve">　</w:t>
            </w:r>
          </w:p>
        </w:tc>
        <w:tc>
          <w:tcPr>
            <w:tcW w:w="1671" w:type="dxa"/>
            <w:tcBorders>
              <w:top w:val="nil"/>
              <w:left w:val="nil"/>
              <w:bottom w:val="single" w:sz="8" w:space="0" w:color="auto"/>
              <w:right w:val="single" w:sz="4" w:space="0" w:color="auto"/>
            </w:tcBorders>
            <w:shd w:val="clear" w:color="auto" w:fill="auto"/>
            <w:vAlign w:val="center"/>
          </w:tcPr>
          <w:p w:rsidR="001A67A5" w:rsidRPr="0031707A" w:rsidRDefault="001A67A5" w:rsidP="007D5E77">
            <w:pPr>
              <w:widowControl/>
              <w:jc w:val="left"/>
              <w:rPr>
                <w:rFonts w:eastAsia="仿宋_GB2312"/>
                <w:kern w:val="0"/>
                <w:szCs w:val="21"/>
              </w:rPr>
            </w:pPr>
            <w:r w:rsidRPr="0031707A">
              <w:rPr>
                <w:rFonts w:eastAsia="仿宋_GB2312" w:hAnsi="宋体"/>
                <w:kern w:val="0"/>
                <w:szCs w:val="21"/>
              </w:rPr>
              <w:t xml:space="preserve">　</w:t>
            </w:r>
          </w:p>
        </w:tc>
        <w:tc>
          <w:tcPr>
            <w:tcW w:w="3000" w:type="dxa"/>
            <w:tcBorders>
              <w:top w:val="nil"/>
              <w:left w:val="nil"/>
              <w:bottom w:val="single" w:sz="8" w:space="0" w:color="auto"/>
              <w:right w:val="single" w:sz="8" w:space="0" w:color="auto"/>
            </w:tcBorders>
            <w:shd w:val="clear" w:color="auto" w:fill="auto"/>
            <w:vAlign w:val="center"/>
          </w:tcPr>
          <w:p w:rsidR="001A67A5" w:rsidRPr="007D5E77" w:rsidRDefault="001A67A5" w:rsidP="007D5E77">
            <w:pPr>
              <w:widowControl/>
              <w:jc w:val="left"/>
              <w:rPr>
                <w:rFonts w:eastAsia="仿宋_GB2312"/>
                <w:kern w:val="0"/>
                <w:sz w:val="24"/>
              </w:rPr>
            </w:pPr>
            <w:r w:rsidRPr="007D5E77">
              <w:rPr>
                <w:rFonts w:eastAsia="仿宋_GB2312" w:hAnsi="宋体"/>
                <w:kern w:val="0"/>
                <w:sz w:val="24"/>
              </w:rPr>
              <w:t xml:space="preserve">　</w:t>
            </w:r>
          </w:p>
        </w:tc>
      </w:tr>
    </w:tbl>
    <w:p w:rsidR="007D5E77" w:rsidRPr="007D5E77" w:rsidRDefault="007D5E77" w:rsidP="007D5E77">
      <w:pPr>
        <w:widowControl/>
        <w:jc w:val="left"/>
        <w:rPr>
          <w:rFonts w:eastAsia="仿宋_GB2312"/>
          <w:kern w:val="0"/>
          <w:sz w:val="24"/>
        </w:rPr>
      </w:pPr>
      <w:r w:rsidRPr="007D5E77">
        <w:rPr>
          <w:rFonts w:eastAsia="仿宋_GB2312" w:hAnsi="宋体"/>
          <w:kern w:val="0"/>
          <w:sz w:val="24"/>
        </w:rPr>
        <w:t>注：本表反映部门本年度一般公共预算财政拨款支出情况。</w:t>
      </w: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Default="007D5E77" w:rsidP="007D5E77">
      <w:pPr>
        <w:autoSpaceDE w:val="0"/>
        <w:autoSpaceDN w:val="0"/>
        <w:adjustRightInd w:val="0"/>
        <w:spacing w:line="600" w:lineRule="exact"/>
        <w:rPr>
          <w:rFonts w:eastAsia="仿宋_GB2312"/>
          <w:spacing w:val="6"/>
          <w:kern w:val="0"/>
          <w:sz w:val="32"/>
          <w:szCs w:val="32"/>
        </w:rPr>
      </w:pPr>
    </w:p>
    <w:p w:rsidR="00D575C2" w:rsidRDefault="00D575C2" w:rsidP="007D5E77">
      <w:pPr>
        <w:autoSpaceDE w:val="0"/>
        <w:autoSpaceDN w:val="0"/>
        <w:adjustRightInd w:val="0"/>
        <w:spacing w:line="600" w:lineRule="exact"/>
        <w:rPr>
          <w:rFonts w:eastAsia="仿宋_GB2312"/>
          <w:spacing w:val="6"/>
          <w:kern w:val="0"/>
          <w:sz w:val="32"/>
          <w:szCs w:val="32"/>
        </w:rPr>
      </w:pPr>
    </w:p>
    <w:p w:rsidR="00D575C2" w:rsidRDefault="00D575C2" w:rsidP="007D5E77">
      <w:pPr>
        <w:autoSpaceDE w:val="0"/>
        <w:autoSpaceDN w:val="0"/>
        <w:adjustRightInd w:val="0"/>
        <w:spacing w:line="600" w:lineRule="exact"/>
        <w:rPr>
          <w:rFonts w:eastAsia="仿宋_GB2312"/>
          <w:spacing w:val="6"/>
          <w:kern w:val="0"/>
          <w:sz w:val="32"/>
          <w:szCs w:val="32"/>
        </w:rPr>
      </w:pPr>
    </w:p>
    <w:p w:rsidR="00D575C2" w:rsidRPr="007D5E77" w:rsidRDefault="00D575C2"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widowControl/>
        <w:jc w:val="center"/>
        <w:rPr>
          <w:rFonts w:ascii="华文中宋" w:eastAsia="方正小标宋_GBK" w:hAnsi="华文中宋" w:cs="宋体"/>
          <w:color w:val="000000"/>
          <w:kern w:val="0"/>
          <w:sz w:val="36"/>
          <w:szCs w:val="36"/>
        </w:rPr>
      </w:pPr>
      <w:r w:rsidRPr="007D5E77">
        <w:rPr>
          <w:rFonts w:ascii="华文中宋" w:eastAsia="方正小标宋_GBK" w:hAnsi="华文中宋" w:cs="宋体" w:hint="eastAsia"/>
          <w:color w:val="000000"/>
          <w:kern w:val="0"/>
          <w:sz w:val="36"/>
          <w:szCs w:val="36"/>
        </w:rPr>
        <w:lastRenderedPageBreak/>
        <w:t>一般公共预算财政拨款基本支出决算表</w:t>
      </w:r>
    </w:p>
    <w:p w:rsidR="007D5E77" w:rsidRPr="007D5E77" w:rsidRDefault="007D5E77" w:rsidP="007D5E77">
      <w:pPr>
        <w:widowControl/>
        <w:tabs>
          <w:tab w:val="left" w:pos="960"/>
          <w:tab w:val="left" w:pos="4180"/>
          <w:tab w:val="left" w:pos="5700"/>
          <w:tab w:val="left" w:pos="6970"/>
          <w:tab w:val="left" w:pos="8940"/>
          <w:tab w:val="left" w:pos="10460"/>
          <w:tab w:val="left" w:pos="11420"/>
          <w:tab w:val="left" w:pos="14140"/>
        </w:tabs>
        <w:jc w:val="left"/>
        <w:rPr>
          <w:rFonts w:eastAsia="仿宋_GB2312"/>
          <w:color w:val="000000"/>
          <w:kern w:val="0"/>
          <w:szCs w:val="21"/>
        </w:rPr>
      </w:pPr>
      <w:r w:rsidRPr="007D5E77">
        <w:rPr>
          <w:rFonts w:ascii="宋体" w:hAnsi="宋体" w:cs="宋体" w:hint="eastAsia"/>
          <w:kern w:val="0"/>
          <w:sz w:val="20"/>
          <w:szCs w:val="20"/>
        </w:rPr>
        <w:t xml:space="preserve">　</w:t>
      </w:r>
      <w:r w:rsidRPr="007D5E77">
        <w:rPr>
          <w:rFonts w:ascii="宋体" w:hAnsi="宋体" w:cs="宋体"/>
          <w:kern w:val="0"/>
          <w:sz w:val="20"/>
          <w:szCs w:val="20"/>
        </w:rPr>
        <w:tab/>
      </w:r>
      <w:r w:rsidRPr="007D5E77">
        <w:rPr>
          <w:rFonts w:ascii="宋体" w:hAnsi="宋体" w:cs="宋体" w:hint="eastAsia"/>
          <w:kern w:val="0"/>
          <w:sz w:val="20"/>
          <w:szCs w:val="20"/>
        </w:rPr>
        <w:t xml:space="preserve">　</w:t>
      </w:r>
      <w:r w:rsidRPr="007D5E77">
        <w:rPr>
          <w:rFonts w:ascii="宋体" w:hAnsi="宋体" w:cs="宋体"/>
          <w:kern w:val="0"/>
          <w:sz w:val="20"/>
          <w:szCs w:val="20"/>
        </w:rPr>
        <w:tab/>
      </w:r>
      <w:r w:rsidRPr="007D5E77">
        <w:rPr>
          <w:rFonts w:ascii="宋体" w:hAnsi="宋体" w:cs="宋体" w:hint="eastAsia"/>
          <w:kern w:val="0"/>
          <w:sz w:val="20"/>
          <w:szCs w:val="20"/>
        </w:rPr>
        <w:t xml:space="preserve">　　</w:t>
      </w:r>
      <w:r w:rsidRPr="007D5E77">
        <w:rPr>
          <w:rFonts w:ascii="宋体" w:hAnsi="宋体" w:cs="宋体"/>
          <w:kern w:val="0"/>
          <w:sz w:val="20"/>
          <w:szCs w:val="20"/>
        </w:rPr>
        <w:tab/>
      </w:r>
      <w:r w:rsidRPr="007D5E77">
        <w:rPr>
          <w:rFonts w:ascii="宋体" w:hAnsi="宋体" w:cs="宋体" w:hint="eastAsia"/>
          <w:kern w:val="0"/>
          <w:sz w:val="20"/>
          <w:szCs w:val="20"/>
        </w:rPr>
        <w:t xml:space="preserve">　</w:t>
      </w:r>
      <w:r w:rsidRPr="007D5E77">
        <w:rPr>
          <w:rFonts w:ascii="宋体" w:hAnsi="宋体" w:cs="宋体"/>
          <w:kern w:val="0"/>
          <w:sz w:val="20"/>
          <w:szCs w:val="20"/>
        </w:rPr>
        <w:tab/>
      </w:r>
      <w:r w:rsidRPr="007D5E77">
        <w:rPr>
          <w:rFonts w:ascii="宋体" w:hAnsi="宋体" w:cs="宋体" w:hint="eastAsia"/>
          <w:kern w:val="0"/>
          <w:sz w:val="20"/>
          <w:szCs w:val="20"/>
        </w:rPr>
        <w:t xml:space="preserve">　 </w:t>
      </w:r>
      <w:r w:rsidRPr="007D5E77">
        <w:rPr>
          <w:rFonts w:eastAsia="仿宋_GB2312" w:hAnsi="宋体"/>
          <w:color w:val="000000"/>
          <w:kern w:val="0"/>
          <w:szCs w:val="21"/>
        </w:rPr>
        <w:t>公开</w:t>
      </w:r>
      <w:r w:rsidRPr="007D5E77">
        <w:rPr>
          <w:rFonts w:eastAsia="仿宋_GB2312"/>
          <w:color w:val="000000"/>
          <w:kern w:val="0"/>
          <w:szCs w:val="21"/>
        </w:rPr>
        <w:t>06</w:t>
      </w:r>
      <w:r w:rsidRPr="007D5E77">
        <w:rPr>
          <w:rFonts w:eastAsia="仿宋_GB2312" w:hAnsi="宋体"/>
          <w:color w:val="000000"/>
          <w:kern w:val="0"/>
          <w:szCs w:val="21"/>
        </w:rPr>
        <w:t>表</w:t>
      </w:r>
    </w:p>
    <w:p w:rsidR="007D5E77" w:rsidRPr="007D5E77" w:rsidRDefault="007D5E77" w:rsidP="001A67A5">
      <w:pPr>
        <w:widowControl/>
        <w:tabs>
          <w:tab w:val="left" w:pos="960"/>
          <w:tab w:val="left" w:pos="4180"/>
          <w:tab w:val="left" w:pos="7275"/>
          <w:tab w:val="left" w:pos="8940"/>
          <w:tab w:val="left" w:pos="10460"/>
          <w:tab w:val="left" w:pos="11625"/>
          <w:tab w:val="left" w:pos="14140"/>
        </w:tabs>
        <w:jc w:val="left"/>
        <w:rPr>
          <w:rFonts w:eastAsia="仿宋_GB2312"/>
          <w:color w:val="000000"/>
          <w:kern w:val="0"/>
          <w:szCs w:val="21"/>
        </w:rPr>
      </w:pPr>
      <w:r w:rsidRPr="007D5E77">
        <w:rPr>
          <w:rFonts w:eastAsia="仿宋_GB2312" w:hAnsi="Arial"/>
          <w:color w:val="000000"/>
          <w:kern w:val="0"/>
          <w:szCs w:val="21"/>
        </w:rPr>
        <w:t>部门：</w:t>
      </w:r>
      <w:r w:rsidR="001A67A5" w:rsidRPr="001A67A5">
        <w:rPr>
          <w:rFonts w:eastAsia="仿宋_GB2312" w:hAnsi="Arial" w:hint="eastAsia"/>
          <w:color w:val="000000"/>
          <w:kern w:val="0"/>
          <w:szCs w:val="21"/>
        </w:rPr>
        <w:t>中国烟草总公司湘潭中等专业学校</w:t>
      </w:r>
      <w:r w:rsidRPr="007D5E77">
        <w:rPr>
          <w:rFonts w:eastAsia="仿宋_GB2312"/>
          <w:color w:val="000000"/>
          <w:kern w:val="0"/>
          <w:szCs w:val="21"/>
        </w:rPr>
        <w:tab/>
      </w:r>
      <w:r w:rsidRPr="007D5E77">
        <w:rPr>
          <w:rFonts w:eastAsia="仿宋_GB2312"/>
          <w:color w:val="000000"/>
          <w:kern w:val="0"/>
          <w:szCs w:val="21"/>
        </w:rPr>
        <w:tab/>
      </w:r>
      <w:r w:rsidRPr="007D5E77">
        <w:rPr>
          <w:rFonts w:eastAsia="仿宋_GB2312" w:hAnsi="宋体"/>
          <w:color w:val="000000"/>
          <w:kern w:val="0"/>
          <w:szCs w:val="21"/>
        </w:rPr>
        <w:t>单位：万元</w:t>
      </w:r>
    </w:p>
    <w:tbl>
      <w:tblPr>
        <w:tblW w:w="10289" w:type="dxa"/>
        <w:jc w:val="center"/>
        <w:tblLook w:val="0000"/>
      </w:tblPr>
      <w:tblGrid>
        <w:gridCol w:w="1190"/>
        <w:gridCol w:w="1755"/>
        <w:gridCol w:w="794"/>
        <w:gridCol w:w="960"/>
        <w:gridCol w:w="1427"/>
        <w:gridCol w:w="818"/>
        <w:gridCol w:w="1324"/>
        <w:gridCol w:w="1749"/>
        <w:gridCol w:w="593"/>
      </w:tblGrid>
      <w:tr w:rsidR="007D5E77" w:rsidRPr="007D5E77" w:rsidTr="00B56D6C">
        <w:trPr>
          <w:tblHeader/>
          <w:jc w:val="center"/>
        </w:trPr>
        <w:tc>
          <w:tcPr>
            <w:tcW w:w="34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center"/>
              <w:rPr>
                <w:rFonts w:eastAsia="黑体"/>
                <w:color w:val="000000"/>
                <w:kern w:val="0"/>
                <w:sz w:val="18"/>
                <w:szCs w:val="18"/>
              </w:rPr>
            </w:pPr>
            <w:r w:rsidRPr="007D5E77">
              <w:rPr>
                <w:rFonts w:eastAsia="黑体" w:hAnsi="宋体" w:hint="eastAsia"/>
                <w:color w:val="000000"/>
                <w:kern w:val="0"/>
                <w:sz w:val="18"/>
                <w:szCs w:val="18"/>
              </w:rPr>
              <w:t>人员经费</w:t>
            </w:r>
          </w:p>
        </w:tc>
        <w:tc>
          <w:tcPr>
            <w:tcW w:w="6871" w:type="dxa"/>
            <w:gridSpan w:val="6"/>
            <w:tcBorders>
              <w:top w:val="single" w:sz="8" w:space="0" w:color="auto"/>
              <w:left w:val="nil"/>
              <w:bottom w:val="single" w:sz="4" w:space="0" w:color="auto"/>
              <w:right w:val="single" w:sz="8" w:space="0" w:color="000000"/>
            </w:tcBorders>
            <w:shd w:val="clear" w:color="auto" w:fill="auto"/>
            <w:noWrap/>
            <w:vAlign w:val="center"/>
          </w:tcPr>
          <w:p w:rsidR="007D5E77" w:rsidRPr="007D5E77" w:rsidRDefault="007D5E77" w:rsidP="007D5E77">
            <w:pPr>
              <w:widowControl/>
              <w:jc w:val="center"/>
              <w:rPr>
                <w:rFonts w:eastAsia="黑体"/>
                <w:color w:val="000000"/>
                <w:kern w:val="0"/>
                <w:sz w:val="18"/>
                <w:szCs w:val="18"/>
              </w:rPr>
            </w:pPr>
            <w:r w:rsidRPr="007D5E77">
              <w:rPr>
                <w:rFonts w:eastAsia="黑体" w:hAnsi="宋体" w:hint="eastAsia"/>
                <w:color w:val="000000"/>
                <w:kern w:val="0"/>
                <w:sz w:val="18"/>
                <w:szCs w:val="18"/>
              </w:rPr>
              <w:t>公用经费</w:t>
            </w:r>
          </w:p>
        </w:tc>
      </w:tr>
      <w:tr w:rsidR="007D5E77" w:rsidRPr="007D5E77" w:rsidTr="00B56D6C">
        <w:trPr>
          <w:trHeight w:val="241"/>
          <w:jc w:val="center"/>
        </w:trPr>
        <w:tc>
          <w:tcPr>
            <w:tcW w:w="1190" w:type="dxa"/>
            <w:vMerge w:val="restart"/>
            <w:tcBorders>
              <w:top w:val="nil"/>
              <w:left w:val="single" w:sz="8" w:space="0" w:color="auto"/>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color w:val="000000"/>
                <w:kern w:val="0"/>
                <w:sz w:val="18"/>
                <w:szCs w:val="18"/>
              </w:rPr>
            </w:pPr>
            <w:r w:rsidRPr="007D5E77">
              <w:rPr>
                <w:rFonts w:eastAsia="仿宋_GB2312" w:hAnsi="宋体"/>
                <w:color w:val="000000"/>
                <w:kern w:val="0"/>
                <w:sz w:val="18"/>
                <w:szCs w:val="18"/>
              </w:rPr>
              <w:t>经济分类</w:t>
            </w:r>
            <w:r w:rsidRPr="007D5E77">
              <w:rPr>
                <w:rFonts w:eastAsia="仿宋_GB2312"/>
                <w:color w:val="000000"/>
                <w:kern w:val="0"/>
                <w:sz w:val="18"/>
                <w:szCs w:val="18"/>
              </w:rPr>
              <w:br/>
            </w:r>
            <w:r w:rsidRPr="007D5E77">
              <w:rPr>
                <w:rFonts w:eastAsia="仿宋_GB2312" w:hAnsi="宋体"/>
                <w:color w:val="000000"/>
                <w:kern w:val="0"/>
                <w:sz w:val="18"/>
                <w:szCs w:val="18"/>
              </w:rPr>
              <w:t>科目编码</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color w:val="000000"/>
                <w:kern w:val="0"/>
                <w:sz w:val="18"/>
                <w:szCs w:val="18"/>
              </w:rPr>
            </w:pPr>
            <w:r w:rsidRPr="007D5E77">
              <w:rPr>
                <w:rFonts w:eastAsia="仿宋_GB2312" w:hAnsi="宋体"/>
                <w:color w:val="000000"/>
                <w:kern w:val="0"/>
                <w:sz w:val="18"/>
                <w:szCs w:val="18"/>
              </w:rPr>
              <w:t>科目名称</w:t>
            </w:r>
          </w:p>
        </w:tc>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color w:val="000000"/>
                <w:kern w:val="0"/>
                <w:sz w:val="18"/>
                <w:szCs w:val="18"/>
              </w:rPr>
            </w:pPr>
            <w:r w:rsidRPr="007D5E77">
              <w:rPr>
                <w:rFonts w:eastAsia="仿宋_GB2312" w:hAnsi="宋体"/>
                <w:color w:val="000000"/>
                <w:kern w:val="0"/>
                <w:sz w:val="18"/>
                <w:szCs w:val="18"/>
              </w:rPr>
              <w:t>金额</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color w:val="000000"/>
                <w:kern w:val="0"/>
                <w:sz w:val="18"/>
                <w:szCs w:val="18"/>
              </w:rPr>
            </w:pPr>
            <w:r w:rsidRPr="007D5E77">
              <w:rPr>
                <w:rFonts w:eastAsia="仿宋_GB2312" w:hAnsi="宋体"/>
                <w:color w:val="000000"/>
                <w:kern w:val="0"/>
                <w:sz w:val="18"/>
                <w:szCs w:val="18"/>
              </w:rPr>
              <w:t>经济分类</w:t>
            </w:r>
            <w:r w:rsidRPr="007D5E77">
              <w:rPr>
                <w:rFonts w:eastAsia="仿宋_GB2312"/>
                <w:color w:val="000000"/>
                <w:kern w:val="0"/>
                <w:sz w:val="18"/>
                <w:szCs w:val="18"/>
              </w:rPr>
              <w:br/>
            </w:r>
            <w:r w:rsidRPr="007D5E77">
              <w:rPr>
                <w:rFonts w:eastAsia="仿宋_GB2312" w:hAnsi="宋体"/>
                <w:color w:val="000000"/>
                <w:kern w:val="0"/>
                <w:sz w:val="18"/>
                <w:szCs w:val="18"/>
              </w:rPr>
              <w:t>科目编码</w:t>
            </w:r>
          </w:p>
        </w:tc>
        <w:tc>
          <w:tcPr>
            <w:tcW w:w="1427" w:type="dxa"/>
            <w:vMerge w:val="restart"/>
            <w:tcBorders>
              <w:top w:val="nil"/>
              <w:left w:val="single" w:sz="4" w:space="0" w:color="auto"/>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color w:val="000000"/>
                <w:kern w:val="0"/>
                <w:sz w:val="18"/>
                <w:szCs w:val="18"/>
              </w:rPr>
            </w:pPr>
            <w:r w:rsidRPr="007D5E77">
              <w:rPr>
                <w:rFonts w:eastAsia="仿宋_GB2312" w:hAnsi="宋体"/>
                <w:color w:val="000000"/>
                <w:kern w:val="0"/>
                <w:sz w:val="18"/>
                <w:szCs w:val="18"/>
              </w:rPr>
              <w:t>科目名称</w:t>
            </w:r>
          </w:p>
        </w:tc>
        <w:tc>
          <w:tcPr>
            <w:tcW w:w="818" w:type="dxa"/>
            <w:vMerge w:val="restart"/>
            <w:tcBorders>
              <w:top w:val="nil"/>
              <w:left w:val="single" w:sz="4" w:space="0" w:color="auto"/>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color w:val="000000"/>
                <w:kern w:val="0"/>
                <w:sz w:val="18"/>
                <w:szCs w:val="18"/>
              </w:rPr>
            </w:pPr>
            <w:r w:rsidRPr="007D5E77">
              <w:rPr>
                <w:rFonts w:eastAsia="仿宋_GB2312" w:hAnsi="宋体"/>
                <w:color w:val="000000"/>
                <w:kern w:val="0"/>
                <w:sz w:val="18"/>
                <w:szCs w:val="18"/>
              </w:rPr>
              <w:t>金额</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color w:val="000000"/>
                <w:kern w:val="0"/>
                <w:sz w:val="18"/>
                <w:szCs w:val="18"/>
              </w:rPr>
            </w:pPr>
            <w:r w:rsidRPr="007D5E77">
              <w:rPr>
                <w:rFonts w:eastAsia="仿宋_GB2312" w:hAnsi="宋体"/>
                <w:color w:val="000000"/>
                <w:kern w:val="0"/>
                <w:sz w:val="18"/>
                <w:szCs w:val="18"/>
              </w:rPr>
              <w:t>经济分类</w:t>
            </w:r>
            <w:r w:rsidRPr="007D5E77">
              <w:rPr>
                <w:rFonts w:eastAsia="仿宋_GB2312"/>
                <w:color w:val="000000"/>
                <w:kern w:val="0"/>
                <w:sz w:val="18"/>
                <w:szCs w:val="18"/>
              </w:rPr>
              <w:br/>
            </w:r>
            <w:r w:rsidRPr="007D5E77">
              <w:rPr>
                <w:rFonts w:eastAsia="仿宋_GB2312" w:hAnsi="宋体"/>
                <w:color w:val="000000"/>
                <w:kern w:val="0"/>
                <w:sz w:val="18"/>
                <w:szCs w:val="18"/>
              </w:rPr>
              <w:t>科目编码</w:t>
            </w:r>
          </w:p>
        </w:tc>
        <w:tc>
          <w:tcPr>
            <w:tcW w:w="1749" w:type="dxa"/>
            <w:vMerge w:val="restart"/>
            <w:tcBorders>
              <w:top w:val="nil"/>
              <w:left w:val="single" w:sz="4" w:space="0" w:color="auto"/>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color w:val="000000"/>
                <w:kern w:val="0"/>
                <w:sz w:val="18"/>
                <w:szCs w:val="18"/>
              </w:rPr>
            </w:pPr>
            <w:r w:rsidRPr="007D5E77">
              <w:rPr>
                <w:rFonts w:eastAsia="仿宋_GB2312" w:hAnsi="宋体"/>
                <w:color w:val="000000"/>
                <w:kern w:val="0"/>
                <w:sz w:val="18"/>
                <w:szCs w:val="18"/>
              </w:rPr>
              <w:t>科目名称</w:t>
            </w:r>
          </w:p>
        </w:tc>
        <w:tc>
          <w:tcPr>
            <w:tcW w:w="593" w:type="dxa"/>
            <w:vMerge w:val="restart"/>
            <w:tcBorders>
              <w:top w:val="nil"/>
              <w:left w:val="single" w:sz="4" w:space="0" w:color="auto"/>
              <w:bottom w:val="single" w:sz="4" w:space="0" w:color="auto"/>
              <w:right w:val="single" w:sz="8" w:space="0" w:color="auto"/>
            </w:tcBorders>
            <w:shd w:val="clear" w:color="auto" w:fill="auto"/>
            <w:vAlign w:val="center"/>
          </w:tcPr>
          <w:p w:rsidR="007D5E77" w:rsidRPr="007D5E77" w:rsidRDefault="007D5E77" w:rsidP="007D5E77">
            <w:pPr>
              <w:widowControl/>
              <w:jc w:val="center"/>
              <w:rPr>
                <w:rFonts w:eastAsia="仿宋_GB2312"/>
                <w:color w:val="000000"/>
                <w:kern w:val="0"/>
                <w:sz w:val="18"/>
                <w:szCs w:val="18"/>
              </w:rPr>
            </w:pPr>
            <w:r w:rsidRPr="007D5E77">
              <w:rPr>
                <w:rFonts w:eastAsia="仿宋_GB2312" w:hAnsi="宋体"/>
                <w:color w:val="000000"/>
                <w:kern w:val="0"/>
                <w:sz w:val="18"/>
                <w:szCs w:val="18"/>
              </w:rPr>
              <w:t>金额</w:t>
            </w:r>
          </w:p>
        </w:tc>
      </w:tr>
      <w:tr w:rsidR="007D5E77" w:rsidRPr="007D5E77" w:rsidTr="00B56D6C">
        <w:trPr>
          <w:trHeight w:val="241"/>
          <w:jc w:val="center"/>
        </w:trPr>
        <w:tc>
          <w:tcPr>
            <w:tcW w:w="1190" w:type="dxa"/>
            <w:vMerge/>
            <w:tcBorders>
              <w:top w:val="nil"/>
              <w:left w:val="single" w:sz="8" w:space="0" w:color="auto"/>
              <w:bottom w:val="single" w:sz="4" w:space="0" w:color="auto"/>
              <w:right w:val="single" w:sz="4" w:space="0" w:color="auto"/>
            </w:tcBorders>
            <w:vAlign w:val="center"/>
          </w:tcPr>
          <w:p w:rsidR="007D5E77" w:rsidRPr="007D5E77" w:rsidRDefault="007D5E77" w:rsidP="007D5E77">
            <w:pPr>
              <w:widowControl/>
              <w:jc w:val="left"/>
              <w:rPr>
                <w:rFonts w:eastAsia="仿宋_GB2312"/>
                <w:color w:val="000000"/>
                <w:kern w:val="0"/>
                <w:sz w:val="18"/>
                <w:szCs w:val="18"/>
              </w:rPr>
            </w:pPr>
          </w:p>
        </w:tc>
        <w:tc>
          <w:tcPr>
            <w:tcW w:w="1755" w:type="dxa"/>
            <w:vMerge/>
            <w:tcBorders>
              <w:top w:val="nil"/>
              <w:left w:val="single" w:sz="4" w:space="0" w:color="auto"/>
              <w:bottom w:val="single" w:sz="4" w:space="0" w:color="auto"/>
              <w:right w:val="single" w:sz="4" w:space="0" w:color="auto"/>
            </w:tcBorders>
            <w:vAlign w:val="center"/>
          </w:tcPr>
          <w:p w:rsidR="007D5E77" w:rsidRPr="007D5E77" w:rsidRDefault="007D5E77" w:rsidP="007D5E77">
            <w:pPr>
              <w:widowControl/>
              <w:jc w:val="left"/>
              <w:rPr>
                <w:rFonts w:eastAsia="仿宋_GB2312"/>
                <w:color w:val="000000"/>
                <w:kern w:val="0"/>
                <w:sz w:val="18"/>
                <w:szCs w:val="18"/>
              </w:rPr>
            </w:pPr>
          </w:p>
        </w:tc>
        <w:tc>
          <w:tcPr>
            <w:tcW w:w="473" w:type="dxa"/>
            <w:vMerge/>
            <w:tcBorders>
              <w:top w:val="nil"/>
              <w:left w:val="single" w:sz="4" w:space="0" w:color="auto"/>
              <w:bottom w:val="single" w:sz="4" w:space="0" w:color="auto"/>
              <w:right w:val="single" w:sz="4" w:space="0" w:color="auto"/>
            </w:tcBorders>
            <w:vAlign w:val="center"/>
          </w:tcPr>
          <w:p w:rsidR="007D5E77" w:rsidRPr="007D5E77" w:rsidRDefault="007D5E77" w:rsidP="007D5E77">
            <w:pPr>
              <w:widowControl/>
              <w:jc w:val="left"/>
              <w:rPr>
                <w:rFonts w:eastAsia="仿宋_GB2312"/>
                <w:color w:val="000000"/>
                <w:kern w:val="0"/>
                <w:sz w:val="18"/>
                <w:szCs w:val="18"/>
              </w:rPr>
            </w:pPr>
          </w:p>
        </w:tc>
        <w:tc>
          <w:tcPr>
            <w:tcW w:w="960" w:type="dxa"/>
            <w:vMerge/>
            <w:tcBorders>
              <w:top w:val="nil"/>
              <w:left w:val="single" w:sz="4" w:space="0" w:color="auto"/>
              <w:bottom w:val="single" w:sz="4" w:space="0" w:color="auto"/>
              <w:right w:val="single" w:sz="4" w:space="0" w:color="auto"/>
            </w:tcBorders>
            <w:vAlign w:val="center"/>
          </w:tcPr>
          <w:p w:rsidR="007D5E77" w:rsidRPr="007D5E77" w:rsidRDefault="007D5E77" w:rsidP="007D5E77">
            <w:pPr>
              <w:widowControl/>
              <w:jc w:val="left"/>
              <w:rPr>
                <w:rFonts w:eastAsia="仿宋_GB2312"/>
                <w:color w:val="000000"/>
                <w:kern w:val="0"/>
                <w:sz w:val="18"/>
                <w:szCs w:val="18"/>
              </w:rPr>
            </w:pPr>
          </w:p>
        </w:tc>
        <w:tc>
          <w:tcPr>
            <w:tcW w:w="1427" w:type="dxa"/>
            <w:vMerge/>
            <w:tcBorders>
              <w:top w:val="nil"/>
              <w:left w:val="single" w:sz="4" w:space="0" w:color="auto"/>
              <w:bottom w:val="single" w:sz="4" w:space="0" w:color="auto"/>
              <w:right w:val="single" w:sz="4" w:space="0" w:color="auto"/>
            </w:tcBorders>
            <w:vAlign w:val="center"/>
          </w:tcPr>
          <w:p w:rsidR="007D5E77" w:rsidRPr="007D5E77" w:rsidRDefault="007D5E77" w:rsidP="007D5E77">
            <w:pPr>
              <w:widowControl/>
              <w:jc w:val="left"/>
              <w:rPr>
                <w:rFonts w:eastAsia="仿宋_GB2312"/>
                <w:color w:val="000000"/>
                <w:kern w:val="0"/>
                <w:sz w:val="18"/>
                <w:szCs w:val="18"/>
              </w:rPr>
            </w:pPr>
          </w:p>
        </w:tc>
        <w:tc>
          <w:tcPr>
            <w:tcW w:w="818" w:type="dxa"/>
            <w:vMerge/>
            <w:tcBorders>
              <w:top w:val="nil"/>
              <w:left w:val="single" w:sz="4" w:space="0" w:color="auto"/>
              <w:bottom w:val="single" w:sz="4" w:space="0" w:color="auto"/>
              <w:right w:val="single" w:sz="4" w:space="0" w:color="auto"/>
            </w:tcBorders>
            <w:vAlign w:val="center"/>
          </w:tcPr>
          <w:p w:rsidR="007D5E77" w:rsidRPr="007D5E77" w:rsidRDefault="007D5E77" w:rsidP="007D5E77">
            <w:pPr>
              <w:widowControl/>
              <w:jc w:val="left"/>
              <w:rPr>
                <w:rFonts w:eastAsia="仿宋_GB2312"/>
                <w:color w:val="000000"/>
                <w:kern w:val="0"/>
                <w:sz w:val="18"/>
                <w:szCs w:val="18"/>
              </w:rPr>
            </w:pPr>
          </w:p>
        </w:tc>
        <w:tc>
          <w:tcPr>
            <w:tcW w:w="1324" w:type="dxa"/>
            <w:vMerge/>
            <w:tcBorders>
              <w:top w:val="nil"/>
              <w:left w:val="single" w:sz="4" w:space="0" w:color="auto"/>
              <w:bottom w:val="single" w:sz="4" w:space="0" w:color="auto"/>
              <w:right w:val="single" w:sz="4" w:space="0" w:color="auto"/>
            </w:tcBorders>
            <w:vAlign w:val="center"/>
          </w:tcPr>
          <w:p w:rsidR="007D5E77" w:rsidRPr="007D5E77" w:rsidRDefault="007D5E77" w:rsidP="007D5E77">
            <w:pPr>
              <w:widowControl/>
              <w:jc w:val="left"/>
              <w:rPr>
                <w:rFonts w:eastAsia="仿宋_GB2312"/>
                <w:color w:val="000000"/>
                <w:kern w:val="0"/>
                <w:sz w:val="18"/>
                <w:szCs w:val="18"/>
              </w:rPr>
            </w:pPr>
          </w:p>
        </w:tc>
        <w:tc>
          <w:tcPr>
            <w:tcW w:w="1749" w:type="dxa"/>
            <w:vMerge/>
            <w:tcBorders>
              <w:top w:val="nil"/>
              <w:left w:val="single" w:sz="4" w:space="0" w:color="auto"/>
              <w:bottom w:val="single" w:sz="4" w:space="0" w:color="auto"/>
              <w:right w:val="single" w:sz="4" w:space="0" w:color="auto"/>
            </w:tcBorders>
            <w:vAlign w:val="center"/>
          </w:tcPr>
          <w:p w:rsidR="007D5E77" w:rsidRPr="007D5E77" w:rsidRDefault="007D5E77" w:rsidP="007D5E77">
            <w:pPr>
              <w:widowControl/>
              <w:jc w:val="left"/>
              <w:rPr>
                <w:rFonts w:eastAsia="仿宋_GB2312"/>
                <w:color w:val="000000"/>
                <w:kern w:val="0"/>
                <w:sz w:val="18"/>
                <w:szCs w:val="18"/>
              </w:rPr>
            </w:pPr>
          </w:p>
        </w:tc>
        <w:tc>
          <w:tcPr>
            <w:tcW w:w="593" w:type="dxa"/>
            <w:vMerge/>
            <w:tcBorders>
              <w:top w:val="nil"/>
              <w:left w:val="single" w:sz="4" w:space="0" w:color="auto"/>
              <w:bottom w:val="single" w:sz="4" w:space="0" w:color="auto"/>
              <w:right w:val="single" w:sz="8" w:space="0" w:color="auto"/>
            </w:tcBorders>
            <w:vAlign w:val="center"/>
          </w:tcPr>
          <w:p w:rsidR="007D5E77" w:rsidRPr="007D5E77" w:rsidRDefault="007D5E77" w:rsidP="007D5E77">
            <w:pPr>
              <w:widowControl/>
              <w:jc w:val="left"/>
              <w:rPr>
                <w:rFonts w:eastAsia="仿宋_GB2312"/>
                <w:color w:val="000000"/>
                <w:kern w:val="0"/>
                <w:sz w:val="18"/>
                <w:szCs w:val="18"/>
              </w:rPr>
            </w:pP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301</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hAnsi="宋体"/>
                <w:color w:val="000000"/>
                <w:kern w:val="0"/>
                <w:sz w:val="18"/>
                <w:szCs w:val="18"/>
              </w:rPr>
              <w:t>工资福利支出</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D575C2" w:rsidP="007D5E77">
            <w:pPr>
              <w:widowControl/>
              <w:jc w:val="right"/>
              <w:rPr>
                <w:rFonts w:eastAsia="仿宋_GB2312" w:hAnsi="Arial"/>
                <w:color w:val="000000"/>
                <w:kern w:val="0"/>
                <w:szCs w:val="21"/>
              </w:rPr>
            </w:pPr>
            <w:r w:rsidRPr="0031707A">
              <w:rPr>
                <w:rFonts w:eastAsia="仿宋_GB2312" w:hAnsi="Arial" w:hint="eastAsia"/>
                <w:color w:val="000000"/>
                <w:kern w:val="0"/>
                <w:szCs w:val="21"/>
              </w:rPr>
              <w:t>509.50</w:t>
            </w:r>
            <w:r w:rsidR="007D5E77"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hAnsi="宋体"/>
                <w:color w:val="000000"/>
                <w:kern w:val="0"/>
                <w:sz w:val="18"/>
                <w:szCs w:val="18"/>
              </w:rPr>
              <w:t>商品和服务支出</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310</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hAnsi="宋体"/>
                <w:color w:val="000000"/>
                <w:kern w:val="0"/>
                <w:sz w:val="18"/>
                <w:szCs w:val="18"/>
              </w:rPr>
              <w:t>其他资本性支出</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30101</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基本工资</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1A67A5" w:rsidP="007D5E77">
            <w:pPr>
              <w:widowControl/>
              <w:jc w:val="right"/>
              <w:rPr>
                <w:rFonts w:eastAsia="仿宋_GB2312"/>
                <w:color w:val="000000"/>
                <w:kern w:val="0"/>
                <w:szCs w:val="21"/>
              </w:rPr>
            </w:pPr>
            <w:r w:rsidRPr="0031707A">
              <w:rPr>
                <w:rFonts w:eastAsia="仿宋_GB2312" w:hAnsi="Arial" w:hint="eastAsia"/>
                <w:color w:val="000000"/>
                <w:kern w:val="0"/>
                <w:szCs w:val="21"/>
              </w:rPr>
              <w:t>294.81</w:t>
            </w:r>
            <w:r w:rsidR="007D5E77"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30201</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办公费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31001</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房屋建筑物购建</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30102</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津贴补贴</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30202</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印刷费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31002</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办公设备购置</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30103</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奖金</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30203</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咨询费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31003</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专用设备购置</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30104</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其他社会保障缴费</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30204</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手续费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31005</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基础设施建设</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30106</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伙食补助费</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30205</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水费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31006</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大型修缮</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30107</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绩效工资</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1A67A5" w:rsidP="007D5E77">
            <w:pPr>
              <w:widowControl/>
              <w:jc w:val="right"/>
              <w:rPr>
                <w:rFonts w:eastAsia="仿宋_GB2312" w:hAnsi="Arial"/>
                <w:color w:val="000000"/>
                <w:kern w:val="0"/>
                <w:szCs w:val="21"/>
              </w:rPr>
            </w:pPr>
            <w:r w:rsidRPr="0031707A">
              <w:rPr>
                <w:rFonts w:eastAsia="仿宋_GB2312" w:hAnsi="Arial" w:hint="eastAsia"/>
                <w:color w:val="000000"/>
                <w:kern w:val="0"/>
                <w:szCs w:val="21"/>
              </w:rPr>
              <w:t>214.69</w:t>
            </w:r>
            <w:r w:rsidR="007D5E77"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30206</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电费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31007</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信息网络及软件购置更新</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30108</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机关事业单位基本养老保险缴费</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30207</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邮电费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31008</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物资储备</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30109</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职业年金缴费</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30208</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取暖费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31009</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土地补偿</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30199</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其他工资福利支出</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30209</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物业管理费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31010</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安置补助</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hAnsi="宋体"/>
                <w:color w:val="000000"/>
                <w:kern w:val="0"/>
                <w:sz w:val="18"/>
                <w:szCs w:val="18"/>
              </w:rPr>
              <w:t>对个人和家庭的补助</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30211</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差旅费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31011</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地上附着物和青苗补偿</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30301</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离休费</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30212</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因公出国（境）费用</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31012</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拆迁补偿</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30302</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退休费</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D575C2" w:rsidP="007D5E77">
            <w:pPr>
              <w:widowControl/>
              <w:jc w:val="right"/>
              <w:rPr>
                <w:rFonts w:eastAsia="仿宋_GB2312" w:hAnsi="Arial"/>
                <w:color w:val="000000"/>
                <w:kern w:val="0"/>
                <w:szCs w:val="21"/>
              </w:rPr>
            </w:pPr>
            <w:r w:rsidRPr="0031707A">
              <w:rPr>
                <w:rFonts w:eastAsia="仿宋_GB2312" w:hAnsi="Arial" w:hint="eastAsia"/>
                <w:color w:val="000000"/>
                <w:kern w:val="0"/>
                <w:szCs w:val="21"/>
              </w:rPr>
              <w:t>39.30</w:t>
            </w:r>
            <w:r w:rsidR="007D5E77"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30213</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维修</w:t>
            </w:r>
            <w:r w:rsidRPr="007D5E77">
              <w:rPr>
                <w:rFonts w:eastAsia="仿宋_GB2312"/>
                <w:color w:val="000000"/>
                <w:kern w:val="0"/>
                <w:sz w:val="18"/>
                <w:szCs w:val="18"/>
              </w:rPr>
              <w:t>(</w:t>
            </w:r>
            <w:r w:rsidRPr="007D5E77">
              <w:rPr>
                <w:rFonts w:eastAsia="仿宋_GB2312" w:hAnsi="宋体"/>
                <w:color w:val="000000"/>
                <w:kern w:val="0"/>
                <w:sz w:val="18"/>
                <w:szCs w:val="18"/>
              </w:rPr>
              <w:t>护</w:t>
            </w:r>
            <w:r w:rsidRPr="007D5E77">
              <w:rPr>
                <w:rFonts w:eastAsia="仿宋_GB2312"/>
                <w:color w:val="000000"/>
                <w:kern w:val="0"/>
                <w:sz w:val="18"/>
                <w:szCs w:val="18"/>
              </w:rPr>
              <w:t>)</w:t>
            </w:r>
            <w:r w:rsidRPr="007D5E77">
              <w:rPr>
                <w:rFonts w:eastAsia="仿宋_GB2312" w:hAnsi="宋体"/>
                <w:color w:val="000000"/>
                <w:kern w:val="0"/>
                <w:sz w:val="18"/>
                <w:szCs w:val="18"/>
              </w:rPr>
              <w:t>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31013</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公务用车购置</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30303</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退职（役）费</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30214</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租赁费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31019</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其他交通工具购置</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30304</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抚恤金</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30215</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会议费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31020</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产权参股</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30305</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生活补助</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30216</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培训费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31099</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其他资本性支出</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30306</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救济费</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30217</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公务接待费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304</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hAnsi="宋体"/>
                <w:color w:val="000000"/>
                <w:kern w:val="0"/>
                <w:sz w:val="18"/>
                <w:szCs w:val="18"/>
              </w:rPr>
              <w:t>对企事业单位的补贴</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30307</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医疗费</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30218</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专用材料费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30401</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企业政策性补贴</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30308</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助学金</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30224</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被装购置费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30402</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事业单位补贴</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30309</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奖励金</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30225</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专用燃料费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30403</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财政贴息</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30310</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生产补贴</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30226</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劳务费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30499</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其他对企事业单位的补贴</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30311</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住房公积金</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30227</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委托业务费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307</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hAnsi="宋体"/>
                <w:color w:val="000000"/>
                <w:kern w:val="0"/>
                <w:sz w:val="18"/>
                <w:szCs w:val="18"/>
              </w:rPr>
              <w:t>债务利息支出</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hAnsi="Arial"/>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30312</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hAnsi="宋体"/>
                <w:color w:val="000000"/>
                <w:kern w:val="0"/>
                <w:sz w:val="18"/>
                <w:szCs w:val="18"/>
              </w:rPr>
              <w:t>提租补贴</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hAnsi="Arial"/>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30228</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color w:val="000000"/>
                <w:kern w:val="0"/>
                <w:sz w:val="18"/>
                <w:szCs w:val="18"/>
              </w:rPr>
              <w:t>工会经费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30701</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color w:val="000000"/>
                <w:kern w:val="0"/>
                <w:sz w:val="18"/>
                <w:szCs w:val="18"/>
              </w:rPr>
              <w:t>国内债务付息</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30313</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color w:val="000000"/>
                <w:kern w:val="0"/>
                <w:sz w:val="18"/>
                <w:szCs w:val="18"/>
              </w:rPr>
              <w:t>购房补贴</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30229</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color w:val="000000"/>
                <w:kern w:val="0"/>
                <w:sz w:val="18"/>
                <w:szCs w:val="18"/>
              </w:rPr>
              <w:t>福利费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30707</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color w:val="000000"/>
                <w:kern w:val="0"/>
                <w:sz w:val="18"/>
                <w:szCs w:val="18"/>
              </w:rPr>
              <w:t>国外债务付息</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30314</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color w:val="000000"/>
                <w:kern w:val="0"/>
                <w:sz w:val="18"/>
                <w:szCs w:val="18"/>
              </w:rPr>
              <w:t>采暖补贴</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30231</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公务用车运行维护费</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399</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其他支出</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30315</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color w:val="000000"/>
                <w:kern w:val="0"/>
                <w:sz w:val="18"/>
                <w:szCs w:val="18"/>
              </w:rPr>
              <w:t>物业服务补贴</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30239</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D575C2" w:rsidP="007D5E77">
            <w:pPr>
              <w:widowControl/>
              <w:jc w:val="left"/>
              <w:rPr>
                <w:rFonts w:eastAsia="仿宋_GB2312"/>
                <w:color w:val="000000"/>
                <w:kern w:val="0"/>
                <w:sz w:val="18"/>
                <w:szCs w:val="18"/>
              </w:rPr>
            </w:pPr>
            <w:r>
              <w:rPr>
                <w:rFonts w:eastAsia="仿宋_GB2312"/>
                <w:color w:val="000000"/>
                <w:kern w:val="0"/>
                <w:sz w:val="18"/>
                <w:szCs w:val="18"/>
              </w:rPr>
              <w:t xml:space="preserve"> </w:t>
            </w:r>
            <w:r w:rsidR="007D5E77" w:rsidRPr="007D5E77">
              <w:rPr>
                <w:rFonts w:eastAsia="仿宋_GB2312"/>
                <w:color w:val="000000"/>
                <w:kern w:val="0"/>
                <w:sz w:val="18"/>
                <w:szCs w:val="18"/>
              </w:rPr>
              <w:t>其他交通费用</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39906</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color w:val="000000"/>
                <w:kern w:val="0"/>
                <w:sz w:val="18"/>
                <w:szCs w:val="18"/>
              </w:rPr>
              <w:t>赠与</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30399</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color w:val="000000"/>
                <w:kern w:val="0"/>
                <w:sz w:val="18"/>
                <w:szCs w:val="18"/>
              </w:rPr>
              <w:t>其他对个人和家庭的补助支出</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30240</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color w:val="000000"/>
                <w:kern w:val="0"/>
                <w:sz w:val="18"/>
                <w:szCs w:val="18"/>
              </w:rPr>
              <w:t>税金及附加费用</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color w:val="000000"/>
                <w:kern w:val="0"/>
                <w:sz w:val="18"/>
                <w:szCs w:val="18"/>
              </w:rPr>
              <w:t xml:space="preserve">　</w:t>
            </w:r>
          </w:p>
        </w:tc>
      </w:tr>
      <w:tr w:rsidR="007D5E77" w:rsidRPr="007D5E77" w:rsidTr="00B56D6C">
        <w:trPr>
          <w:jc w:val="center"/>
        </w:trPr>
        <w:tc>
          <w:tcPr>
            <w:tcW w:w="1190" w:type="dxa"/>
            <w:tcBorders>
              <w:top w:val="nil"/>
              <w:left w:val="single" w:sz="8" w:space="0" w:color="auto"/>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p>
        </w:tc>
        <w:tc>
          <w:tcPr>
            <w:tcW w:w="1755"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p>
        </w:tc>
        <w:tc>
          <w:tcPr>
            <w:tcW w:w="473" w:type="dxa"/>
            <w:tcBorders>
              <w:top w:val="nil"/>
              <w:left w:val="nil"/>
              <w:bottom w:val="single" w:sz="4" w:space="0" w:color="auto"/>
              <w:right w:val="single" w:sz="4" w:space="0" w:color="auto"/>
            </w:tcBorders>
            <w:shd w:val="clear" w:color="auto" w:fill="auto"/>
            <w:noWrap/>
            <w:vAlign w:val="center"/>
          </w:tcPr>
          <w:p w:rsidR="007D5E77" w:rsidRPr="0031707A" w:rsidRDefault="007D5E77" w:rsidP="007D5E77">
            <w:pPr>
              <w:widowControl/>
              <w:jc w:val="right"/>
              <w:rPr>
                <w:rFonts w:eastAsia="仿宋_GB2312"/>
                <w:color w:val="000000"/>
                <w:kern w:val="0"/>
                <w:szCs w:val="21"/>
              </w:rPr>
            </w:pPr>
            <w:r w:rsidRPr="0031707A">
              <w:rPr>
                <w:rFonts w:eastAsia="仿宋_GB2312"/>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30299</w:t>
            </w:r>
          </w:p>
        </w:tc>
        <w:tc>
          <w:tcPr>
            <w:tcW w:w="1427"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r w:rsidRPr="007D5E77">
              <w:rPr>
                <w:rFonts w:eastAsia="仿宋_GB2312"/>
                <w:color w:val="000000"/>
                <w:kern w:val="0"/>
                <w:sz w:val="18"/>
                <w:szCs w:val="18"/>
              </w:rPr>
              <w:t>其他商品和服务支出</w:t>
            </w:r>
          </w:p>
        </w:tc>
        <w:tc>
          <w:tcPr>
            <w:tcW w:w="818"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color w:val="000000"/>
                <w:kern w:val="0"/>
                <w:sz w:val="18"/>
                <w:szCs w:val="18"/>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p>
        </w:tc>
        <w:tc>
          <w:tcPr>
            <w:tcW w:w="1749" w:type="dxa"/>
            <w:tcBorders>
              <w:top w:val="nil"/>
              <w:left w:val="nil"/>
              <w:bottom w:val="single" w:sz="4" w:space="0" w:color="auto"/>
              <w:right w:val="single" w:sz="4" w:space="0" w:color="auto"/>
            </w:tcBorders>
            <w:shd w:val="clear" w:color="auto" w:fill="auto"/>
            <w:noWrap/>
            <w:vAlign w:val="center"/>
          </w:tcPr>
          <w:p w:rsidR="007D5E77" w:rsidRPr="007D5E77" w:rsidRDefault="007D5E77" w:rsidP="007D5E77">
            <w:pPr>
              <w:widowControl/>
              <w:jc w:val="left"/>
              <w:rPr>
                <w:rFonts w:eastAsia="仿宋_GB2312"/>
                <w:color w:val="000000"/>
                <w:kern w:val="0"/>
                <w:sz w:val="18"/>
                <w:szCs w:val="18"/>
              </w:rPr>
            </w:pPr>
            <w:r w:rsidRPr="007D5E77">
              <w:rPr>
                <w:rFonts w:eastAsia="仿宋_GB2312"/>
                <w:color w:val="000000"/>
                <w:kern w:val="0"/>
                <w:sz w:val="18"/>
                <w:szCs w:val="18"/>
              </w:rPr>
              <w:t xml:space="preserve">　</w:t>
            </w:r>
          </w:p>
        </w:tc>
        <w:tc>
          <w:tcPr>
            <w:tcW w:w="593" w:type="dxa"/>
            <w:tcBorders>
              <w:top w:val="nil"/>
              <w:left w:val="nil"/>
              <w:bottom w:val="single" w:sz="4"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color w:val="000000"/>
                <w:kern w:val="0"/>
                <w:sz w:val="18"/>
                <w:szCs w:val="18"/>
              </w:rPr>
              <w:t xml:space="preserve">　</w:t>
            </w:r>
          </w:p>
        </w:tc>
      </w:tr>
      <w:tr w:rsidR="007D5E77" w:rsidRPr="007D5E77" w:rsidTr="00B56D6C">
        <w:trPr>
          <w:jc w:val="center"/>
        </w:trPr>
        <w:tc>
          <w:tcPr>
            <w:tcW w:w="2945"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7D5E77" w:rsidRPr="007D5E77" w:rsidRDefault="007D5E77" w:rsidP="007D5E77">
            <w:pPr>
              <w:widowControl/>
              <w:jc w:val="center"/>
              <w:rPr>
                <w:rFonts w:eastAsia="仿宋_GB2312"/>
                <w:color w:val="000000"/>
                <w:kern w:val="0"/>
                <w:sz w:val="18"/>
                <w:szCs w:val="18"/>
              </w:rPr>
            </w:pPr>
            <w:r w:rsidRPr="007D5E77">
              <w:rPr>
                <w:rFonts w:eastAsia="仿宋_GB2312"/>
                <w:color w:val="000000"/>
                <w:kern w:val="0"/>
                <w:sz w:val="18"/>
                <w:szCs w:val="18"/>
              </w:rPr>
              <w:t>人员经费合计</w:t>
            </w:r>
          </w:p>
        </w:tc>
        <w:tc>
          <w:tcPr>
            <w:tcW w:w="473" w:type="dxa"/>
            <w:tcBorders>
              <w:top w:val="nil"/>
              <w:left w:val="nil"/>
              <w:bottom w:val="single" w:sz="8" w:space="0" w:color="auto"/>
              <w:right w:val="single" w:sz="4" w:space="0" w:color="auto"/>
            </w:tcBorders>
            <w:shd w:val="clear" w:color="auto" w:fill="auto"/>
            <w:noWrap/>
            <w:vAlign w:val="center"/>
          </w:tcPr>
          <w:p w:rsidR="007D5E77" w:rsidRPr="0031707A" w:rsidRDefault="00D575C2" w:rsidP="007D5E77">
            <w:pPr>
              <w:widowControl/>
              <w:jc w:val="right"/>
              <w:rPr>
                <w:rFonts w:eastAsia="仿宋_GB2312" w:hAnsi="Arial"/>
                <w:color w:val="000000"/>
                <w:kern w:val="0"/>
                <w:szCs w:val="21"/>
              </w:rPr>
            </w:pPr>
            <w:r w:rsidRPr="0031707A">
              <w:rPr>
                <w:rFonts w:eastAsia="仿宋_GB2312" w:hAnsi="Arial" w:hint="eastAsia"/>
                <w:color w:val="000000"/>
                <w:kern w:val="0"/>
                <w:szCs w:val="21"/>
              </w:rPr>
              <w:t>548.80</w:t>
            </w:r>
            <w:r w:rsidR="007D5E77" w:rsidRPr="0031707A">
              <w:rPr>
                <w:rFonts w:eastAsia="仿宋_GB2312" w:hAnsi="Arial"/>
                <w:color w:val="000000"/>
                <w:kern w:val="0"/>
                <w:szCs w:val="21"/>
              </w:rPr>
              <w:t xml:space="preserve">　</w:t>
            </w:r>
          </w:p>
        </w:tc>
        <w:tc>
          <w:tcPr>
            <w:tcW w:w="6278" w:type="dxa"/>
            <w:gridSpan w:val="5"/>
            <w:tcBorders>
              <w:top w:val="single" w:sz="4" w:space="0" w:color="auto"/>
              <w:left w:val="nil"/>
              <w:bottom w:val="single" w:sz="8" w:space="0" w:color="auto"/>
              <w:right w:val="single" w:sz="4" w:space="0" w:color="auto"/>
            </w:tcBorders>
            <w:shd w:val="clear" w:color="auto" w:fill="auto"/>
            <w:noWrap/>
            <w:vAlign w:val="center"/>
          </w:tcPr>
          <w:p w:rsidR="007D5E77" w:rsidRPr="007D5E77" w:rsidRDefault="007D5E77" w:rsidP="007D5E77">
            <w:pPr>
              <w:widowControl/>
              <w:jc w:val="center"/>
              <w:rPr>
                <w:rFonts w:eastAsia="仿宋_GB2312"/>
                <w:color w:val="000000"/>
                <w:kern w:val="0"/>
                <w:sz w:val="18"/>
                <w:szCs w:val="18"/>
              </w:rPr>
            </w:pPr>
            <w:r w:rsidRPr="007D5E77">
              <w:rPr>
                <w:rFonts w:eastAsia="仿宋_GB2312"/>
                <w:color w:val="000000"/>
                <w:kern w:val="0"/>
                <w:sz w:val="18"/>
                <w:szCs w:val="18"/>
              </w:rPr>
              <w:t>公用经费合计</w:t>
            </w:r>
          </w:p>
        </w:tc>
        <w:tc>
          <w:tcPr>
            <w:tcW w:w="593" w:type="dxa"/>
            <w:tcBorders>
              <w:top w:val="nil"/>
              <w:left w:val="nil"/>
              <w:bottom w:val="single" w:sz="8" w:space="0" w:color="auto"/>
              <w:right w:val="single" w:sz="8" w:space="0" w:color="auto"/>
            </w:tcBorders>
            <w:shd w:val="clear" w:color="auto" w:fill="auto"/>
            <w:noWrap/>
            <w:vAlign w:val="center"/>
          </w:tcPr>
          <w:p w:rsidR="007D5E77" w:rsidRPr="007D5E77" w:rsidRDefault="007D5E77" w:rsidP="007D5E77">
            <w:pPr>
              <w:widowControl/>
              <w:jc w:val="right"/>
              <w:rPr>
                <w:rFonts w:eastAsia="仿宋_GB2312"/>
                <w:color w:val="000000"/>
                <w:kern w:val="0"/>
                <w:sz w:val="18"/>
                <w:szCs w:val="18"/>
              </w:rPr>
            </w:pPr>
            <w:r w:rsidRPr="007D5E77">
              <w:rPr>
                <w:rFonts w:eastAsia="仿宋_GB2312"/>
                <w:color w:val="000000"/>
                <w:kern w:val="0"/>
                <w:sz w:val="18"/>
                <w:szCs w:val="18"/>
              </w:rPr>
              <w:t xml:space="preserve">　</w:t>
            </w:r>
          </w:p>
        </w:tc>
      </w:tr>
    </w:tbl>
    <w:p w:rsidR="007D5E77" w:rsidRPr="007D5E77" w:rsidRDefault="007D5E77" w:rsidP="007D5E77">
      <w:pPr>
        <w:widowControl/>
        <w:jc w:val="left"/>
        <w:rPr>
          <w:rFonts w:eastAsia="仿宋_GB2312"/>
          <w:color w:val="000000"/>
          <w:kern w:val="0"/>
          <w:szCs w:val="21"/>
        </w:rPr>
      </w:pPr>
      <w:r w:rsidRPr="007D5E77">
        <w:rPr>
          <w:rFonts w:eastAsia="仿宋_GB2312"/>
          <w:color w:val="000000"/>
          <w:kern w:val="0"/>
          <w:szCs w:val="21"/>
        </w:rPr>
        <w:t>注：本表反映部门本年度一般公共预算财政拨款基本支出明细情况。</w:t>
      </w: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widowControl/>
        <w:jc w:val="center"/>
        <w:rPr>
          <w:rFonts w:ascii="华文中宋" w:eastAsia="方正小标宋_GBK" w:hAnsi="华文中宋" w:cs="宋体"/>
          <w:kern w:val="0"/>
          <w:sz w:val="36"/>
          <w:szCs w:val="36"/>
        </w:rPr>
      </w:pPr>
      <w:r w:rsidRPr="007D5E77">
        <w:rPr>
          <w:rFonts w:ascii="华文中宋" w:eastAsia="方正小标宋_GBK" w:hAnsi="华文中宋" w:cs="宋体" w:hint="eastAsia"/>
          <w:kern w:val="0"/>
          <w:sz w:val="36"/>
          <w:szCs w:val="36"/>
        </w:rPr>
        <w:lastRenderedPageBreak/>
        <w:t>一般公共预算财政拨款“三公”经费支出决算表</w:t>
      </w:r>
    </w:p>
    <w:p w:rsidR="007D5E77" w:rsidRPr="007D5E77" w:rsidRDefault="007D5E77" w:rsidP="007D5E77">
      <w:pPr>
        <w:widowControl/>
        <w:tabs>
          <w:tab w:val="left" w:pos="1220"/>
          <w:tab w:val="left" w:pos="2440"/>
          <w:tab w:val="left" w:pos="3660"/>
          <w:tab w:val="left" w:pos="5925"/>
          <w:tab w:val="left" w:pos="6100"/>
          <w:tab w:val="left" w:pos="7740"/>
          <w:tab w:val="left" w:pos="8540"/>
          <w:tab w:val="left" w:pos="9760"/>
          <w:tab w:val="left" w:pos="10980"/>
          <w:tab w:val="left" w:pos="12200"/>
          <w:tab w:val="left" w:pos="13420"/>
        </w:tabs>
        <w:jc w:val="left"/>
        <w:rPr>
          <w:rFonts w:eastAsia="仿宋_GB2312"/>
          <w:color w:val="000000"/>
          <w:kern w:val="0"/>
          <w:szCs w:val="21"/>
        </w:rPr>
      </w:pP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color w:val="000000"/>
          <w:kern w:val="0"/>
          <w:szCs w:val="21"/>
        </w:rPr>
        <w:t>公开</w:t>
      </w:r>
      <w:r w:rsidRPr="007D5E77">
        <w:rPr>
          <w:rFonts w:eastAsia="仿宋_GB2312"/>
          <w:color w:val="000000"/>
          <w:kern w:val="0"/>
          <w:szCs w:val="21"/>
        </w:rPr>
        <w:t>07</w:t>
      </w:r>
      <w:r w:rsidRPr="007D5E77">
        <w:rPr>
          <w:rFonts w:eastAsia="仿宋_GB2312" w:hAnsi="宋体"/>
          <w:color w:val="000000"/>
          <w:kern w:val="0"/>
          <w:szCs w:val="21"/>
        </w:rPr>
        <w:t>表</w:t>
      </w:r>
    </w:p>
    <w:p w:rsidR="007D5E77" w:rsidRPr="007D5E77" w:rsidRDefault="007D5E77" w:rsidP="007D5E77">
      <w:pPr>
        <w:widowControl/>
        <w:tabs>
          <w:tab w:val="left" w:pos="1110"/>
          <w:tab w:val="left" w:pos="2440"/>
          <w:tab w:val="left" w:pos="3660"/>
          <w:tab w:val="left" w:pos="4880"/>
          <w:tab w:val="left" w:pos="6100"/>
          <w:tab w:val="left" w:pos="7320"/>
          <w:tab w:val="left" w:pos="8540"/>
          <w:tab w:val="left" w:pos="9760"/>
          <w:tab w:val="left" w:pos="10980"/>
          <w:tab w:val="left" w:pos="12200"/>
          <w:tab w:val="left" w:pos="13420"/>
        </w:tabs>
        <w:jc w:val="left"/>
        <w:rPr>
          <w:rFonts w:eastAsia="仿宋_GB2312"/>
          <w:color w:val="000000"/>
          <w:kern w:val="0"/>
          <w:szCs w:val="21"/>
        </w:rPr>
      </w:pPr>
      <w:r w:rsidRPr="007D5E77">
        <w:rPr>
          <w:rFonts w:eastAsia="仿宋_GB2312" w:hAnsi="宋体"/>
          <w:color w:val="000000"/>
          <w:kern w:val="0"/>
          <w:szCs w:val="21"/>
        </w:rPr>
        <w:t>部门：</w:t>
      </w:r>
      <w:r w:rsidR="00D575C2" w:rsidRPr="001A67A5">
        <w:rPr>
          <w:rFonts w:eastAsia="仿宋_GB2312" w:hAnsi="Arial" w:hint="eastAsia"/>
          <w:color w:val="000000"/>
          <w:kern w:val="0"/>
          <w:szCs w:val="21"/>
        </w:rPr>
        <w:t>中国烟草总公司湘潭中等专业学校</w:t>
      </w:r>
      <w:r w:rsidR="00D575C2">
        <w:rPr>
          <w:rFonts w:eastAsia="仿宋_GB2312" w:hAnsi="Arial" w:hint="eastAsia"/>
          <w:color w:val="000000"/>
          <w:kern w:val="0"/>
          <w:szCs w:val="21"/>
        </w:rPr>
        <w:t xml:space="preserve">  </w:t>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kern w:val="0"/>
          <w:szCs w:val="21"/>
        </w:rPr>
        <w:t xml:space="preserve">　</w:t>
      </w:r>
      <w:r w:rsidRPr="007D5E77">
        <w:rPr>
          <w:rFonts w:eastAsia="仿宋_GB2312"/>
          <w:kern w:val="0"/>
          <w:szCs w:val="21"/>
        </w:rPr>
        <w:tab/>
      </w:r>
      <w:r w:rsidRPr="007D5E77">
        <w:rPr>
          <w:rFonts w:eastAsia="仿宋_GB2312" w:hAnsi="宋体"/>
          <w:kern w:val="0"/>
          <w:szCs w:val="21"/>
        </w:rPr>
        <w:t xml:space="preserve">　</w:t>
      </w:r>
      <w:r w:rsidRPr="007D5E77">
        <w:rPr>
          <w:rFonts w:eastAsia="仿宋_GB2312" w:hAnsi="宋体" w:hint="eastAsia"/>
          <w:kern w:val="0"/>
          <w:szCs w:val="21"/>
        </w:rPr>
        <w:t xml:space="preserve">  </w:t>
      </w:r>
      <w:r w:rsidRPr="007D5E77">
        <w:rPr>
          <w:rFonts w:eastAsia="仿宋_GB2312" w:hAnsi="宋体"/>
          <w:color w:val="000000"/>
          <w:kern w:val="0"/>
          <w:szCs w:val="21"/>
        </w:rPr>
        <w:t>单位：万元</w:t>
      </w:r>
    </w:p>
    <w:tbl>
      <w:tblPr>
        <w:tblW w:w="10610" w:type="dxa"/>
        <w:jc w:val="center"/>
        <w:tblLook w:val="0000"/>
      </w:tblPr>
      <w:tblGrid>
        <w:gridCol w:w="675"/>
        <w:gridCol w:w="846"/>
        <w:gridCol w:w="511"/>
        <w:gridCol w:w="1062"/>
        <w:gridCol w:w="1201"/>
        <w:gridCol w:w="829"/>
        <w:gridCol w:w="833"/>
        <w:gridCol w:w="846"/>
        <w:gridCol w:w="711"/>
        <w:gridCol w:w="1201"/>
        <w:gridCol w:w="1122"/>
        <w:gridCol w:w="773"/>
      </w:tblGrid>
      <w:tr w:rsidR="007D5E77" w:rsidRPr="007D5E77" w:rsidTr="00B56D6C">
        <w:trPr>
          <w:trHeight w:val="567"/>
          <w:jc w:val="center"/>
        </w:trPr>
        <w:tc>
          <w:tcPr>
            <w:tcW w:w="5124"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预算数</w:t>
            </w:r>
          </w:p>
        </w:tc>
        <w:tc>
          <w:tcPr>
            <w:tcW w:w="5486" w:type="dxa"/>
            <w:gridSpan w:val="6"/>
            <w:tcBorders>
              <w:top w:val="single" w:sz="8" w:space="0" w:color="auto"/>
              <w:left w:val="nil"/>
              <w:bottom w:val="single" w:sz="4" w:space="0" w:color="auto"/>
              <w:right w:val="single" w:sz="8" w:space="0" w:color="000000"/>
            </w:tcBorders>
            <w:shd w:val="clear" w:color="auto" w:fill="auto"/>
            <w:vAlign w:val="center"/>
          </w:tcPr>
          <w:p w:rsidR="007D5E77" w:rsidRPr="007D5E77" w:rsidRDefault="007D5E77" w:rsidP="007D5E77">
            <w:pPr>
              <w:widowControl/>
              <w:jc w:val="center"/>
              <w:rPr>
                <w:rFonts w:eastAsia="黑体"/>
                <w:kern w:val="0"/>
                <w:szCs w:val="21"/>
              </w:rPr>
            </w:pPr>
            <w:r w:rsidRPr="007D5E77">
              <w:rPr>
                <w:rFonts w:eastAsia="黑体" w:hAnsi="宋体" w:hint="eastAsia"/>
                <w:kern w:val="0"/>
                <w:szCs w:val="21"/>
              </w:rPr>
              <w:t>决算数</w:t>
            </w:r>
          </w:p>
        </w:tc>
      </w:tr>
      <w:tr w:rsidR="007D5E77" w:rsidRPr="007D5E77" w:rsidTr="00B56D6C">
        <w:trPr>
          <w:trHeight w:val="567"/>
          <w:jc w:val="center"/>
        </w:trPr>
        <w:tc>
          <w:tcPr>
            <w:tcW w:w="675" w:type="dxa"/>
            <w:vMerge w:val="restart"/>
            <w:tcBorders>
              <w:top w:val="nil"/>
              <w:left w:val="single" w:sz="8" w:space="0" w:color="auto"/>
              <w:bottom w:val="single" w:sz="4" w:space="0" w:color="000000"/>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合计</w:t>
            </w:r>
          </w:p>
        </w:tc>
        <w:tc>
          <w:tcPr>
            <w:tcW w:w="846" w:type="dxa"/>
            <w:vMerge w:val="restart"/>
            <w:tcBorders>
              <w:top w:val="nil"/>
              <w:left w:val="single" w:sz="4" w:space="0" w:color="auto"/>
              <w:bottom w:val="single" w:sz="4" w:space="0" w:color="000000"/>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因公出国（境）费</w:t>
            </w:r>
          </w:p>
        </w:tc>
        <w:tc>
          <w:tcPr>
            <w:tcW w:w="2774" w:type="dxa"/>
            <w:gridSpan w:val="3"/>
            <w:tcBorders>
              <w:top w:val="single" w:sz="4" w:space="0" w:color="auto"/>
              <w:left w:val="nil"/>
              <w:bottom w:val="single" w:sz="4" w:space="0" w:color="auto"/>
              <w:right w:val="single" w:sz="4" w:space="0" w:color="000000"/>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公务用车购置及运行费</w:t>
            </w:r>
          </w:p>
        </w:tc>
        <w:tc>
          <w:tcPr>
            <w:tcW w:w="829" w:type="dxa"/>
            <w:vMerge w:val="restart"/>
            <w:tcBorders>
              <w:top w:val="nil"/>
              <w:left w:val="single" w:sz="4" w:space="0" w:color="auto"/>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公务接待费</w:t>
            </w:r>
          </w:p>
        </w:tc>
        <w:tc>
          <w:tcPr>
            <w:tcW w:w="833" w:type="dxa"/>
            <w:vMerge w:val="restart"/>
            <w:tcBorders>
              <w:top w:val="nil"/>
              <w:left w:val="nil"/>
              <w:bottom w:val="single" w:sz="4" w:space="0" w:color="000000"/>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合计</w:t>
            </w:r>
          </w:p>
        </w:tc>
        <w:tc>
          <w:tcPr>
            <w:tcW w:w="846" w:type="dxa"/>
            <w:vMerge w:val="restart"/>
            <w:tcBorders>
              <w:top w:val="nil"/>
              <w:left w:val="single" w:sz="4" w:space="0" w:color="auto"/>
              <w:bottom w:val="single" w:sz="4" w:space="0" w:color="000000"/>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因公出国（境）费</w:t>
            </w:r>
          </w:p>
        </w:tc>
        <w:tc>
          <w:tcPr>
            <w:tcW w:w="3034" w:type="dxa"/>
            <w:gridSpan w:val="3"/>
            <w:tcBorders>
              <w:top w:val="single" w:sz="4" w:space="0" w:color="auto"/>
              <w:left w:val="nil"/>
              <w:bottom w:val="single" w:sz="4" w:space="0" w:color="auto"/>
              <w:right w:val="single" w:sz="4" w:space="0" w:color="000000"/>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公务用车购置及运行费</w:t>
            </w:r>
          </w:p>
        </w:tc>
        <w:tc>
          <w:tcPr>
            <w:tcW w:w="773" w:type="dxa"/>
            <w:vMerge w:val="restart"/>
            <w:tcBorders>
              <w:top w:val="nil"/>
              <w:left w:val="single" w:sz="4" w:space="0" w:color="auto"/>
              <w:bottom w:val="single" w:sz="4" w:space="0" w:color="000000"/>
              <w:right w:val="single" w:sz="8"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公务接待费</w:t>
            </w:r>
          </w:p>
        </w:tc>
      </w:tr>
      <w:tr w:rsidR="007D5E77" w:rsidRPr="007D5E77" w:rsidTr="00B56D6C">
        <w:trPr>
          <w:trHeight w:val="567"/>
          <w:jc w:val="center"/>
        </w:trPr>
        <w:tc>
          <w:tcPr>
            <w:tcW w:w="675" w:type="dxa"/>
            <w:vMerge/>
            <w:tcBorders>
              <w:top w:val="nil"/>
              <w:left w:val="single" w:sz="8"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Cs w:val="21"/>
              </w:rPr>
            </w:pPr>
          </w:p>
        </w:tc>
        <w:tc>
          <w:tcPr>
            <w:tcW w:w="846" w:type="dxa"/>
            <w:vMerge/>
            <w:tcBorders>
              <w:top w:val="nil"/>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Cs w:val="21"/>
              </w:rPr>
            </w:pPr>
          </w:p>
        </w:tc>
        <w:tc>
          <w:tcPr>
            <w:tcW w:w="511"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小计</w:t>
            </w:r>
          </w:p>
        </w:tc>
        <w:tc>
          <w:tcPr>
            <w:tcW w:w="1062"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公务用车</w:t>
            </w:r>
            <w:r w:rsidRPr="007D5E77">
              <w:rPr>
                <w:rFonts w:eastAsia="仿宋_GB2312"/>
                <w:kern w:val="0"/>
                <w:szCs w:val="21"/>
              </w:rPr>
              <w:br/>
            </w:r>
            <w:r w:rsidRPr="007D5E77">
              <w:rPr>
                <w:rFonts w:eastAsia="仿宋_GB2312" w:hAnsi="宋体"/>
                <w:kern w:val="0"/>
                <w:szCs w:val="21"/>
              </w:rPr>
              <w:t>购置费</w:t>
            </w:r>
          </w:p>
        </w:tc>
        <w:tc>
          <w:tcPr>
            <w:tcW w:w="1201"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公务用车</w:t>
            </w:r>
            <w:r w:rsidRPr="007D5E77">
              <w:rPr>
                <w:rFonts w:eastAsia="仿宋_GB2312"/>
                <w:kern w:val="0"/>
                <w:szCs w:val="21"/>
              </w:rPr>
              <w:br/>
            </w:r>
            <w:r w:rsidRPr="007D5E77">
              <w:rPr>
                <w:rFonts w:eastAsia="仿宋_GB2312" w:hAnsi="宋体"/>
                <w:kern w:val="0"/>
                <w:szCs w:val="21"/>
              </w:rPr>
              <w:t>运行费</w:t>
            </w:r>
          </w:p>
        </w:tc>
        <w:tc>
          <w:tcPr>
            <w:tcW w:w="829" w:type="dxa"/>
            <w:vMerge/>
            <w:tcBorders>
              <w:top w:val="nil"/>
              <w:left w:val="single" w:sz="4" w:space="0" w:color="auto"/>
              <w:bottom w:val="single" w:sz="4" w:space="0" w:color="auto"/>
              <w:right w:val="single" w:sz="4" w:space="0" w:color="auto"/>
            </w:tcBorders>
            <w:vAlign w:val="center"/>
          </w:tcPr>
          <w:p w:rsidR="007D5E77" w:rsidRPr="007D5E77" w:rsidRDefault="007D5E77" w:rsidP="007D5E77">
            <w:pPr>
              <w:widowControl/>
              <w:jc w:val="left"/>
              <w:rPr>
                <w:rFonts w:eastAsia="仿宋_GB2312"/>
                <w:kern w:val="0"/>
                <w:szCs w:val="21"/>
              </w:rPr>
            </w:pPr>
          </w:p>
        </w:tc>
        <w:tc>
          <w:tcPr>
            <w:tcW w:w="833" w:type="dxa"/>
            <w:vMerge/>
            <w:tcBorders>
              <w:top w:val="nil"/>
              <w:left w:val="nil"/>
              <w:bottom w:val="single" w:sz="4" w:space="0" w:color="000000"/>
              <w:right w:val="single" w:sz="4" w:space="0" w:color="auto"/>
            </w:tcBorders>
            <w:vAlign w:val="center"/>
          </w:tcPr>
          <w:p w:rsidR="007D5E77" w:rsidRPr="007D5E77" w:rsidRDefault="007D5E77" w:rsidP="007D5E77">
            <w:pPr>
              <w:widowControl/>
              <w:jc w:val="left"/>
              <w:rPr>
                <w:rFonts w:eastAsia="仿宋_GB2312"/>
                <w:kern w:val="0"/>
                <w:szCs w:val="21"/>
              </w:rPr>
            </w:pPr>
          </w:p>
        </w:tc>
        <w:tc>
          <w:tcPr>
            <w:tcW w:w="846" w:type="dxa"/>
            <w:vMerge/>
            <w:tcBorders>
              <w:top w:val="nil"/>
              <w:left w:val="single" w:sz="4" w:space="0" w:color="auto"/>
              <w:bottom w:val="single" w:sz="4" w:space="0" w:color="000000"/>
              <w:right w:val="single" w:sz="4" w:space="0" w:color="auto"/>
            </w:tcBorders>
            <w:vAlign w:val="center"/>
          </w:tcPr>
          <w:p w:rsidR="007D5E77" w:rsidRPr="007D5E77" w:rsidRDefault="007D5E77" w:rsidP="007D5E77">
            <w:pPr>
              <w:widowControl/>
              <w:jc w:val="left"/>
              <w:rPr>
                <w:rFonts w:eastAsia="仿宋_GB2312"/>
                <w:kern w:val="0"/>
                <w:szCs w:val="21"/>
              </w:rPr>
            </w:pPr>
          </w:p>
        </w:tc>
        <w:tc>
          <w:tcPr>
            <w:tcW w:w="711"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小计</w:t>
            </w:r>
          </w:p>
        </w:tc>
        <w:tc>
          <w:tcPr>
            <w:tcW w:w="1201"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公务用车</w:t>
            </w:r>
            <w:r w:rsidRPr="007D5E77">
              <w:rPr>
                <w:rFonts w:eastAsia="仿宋_GB2312"/>
                <w:kern w:val="0"/>
                <w:szCs w:val="21"/>
              </w:rPr>
              <w:br/>
            </w:r>
            <w:r w:rsidRPr="007D5E77">
              <w:rPr>
                <w:rFonts w:eastAsia="仿宋_GB2312" w:hAnsi="宋体"/>
                <w:kern w:val="0"/>
                <w:szCs w:val="21"/>
              </w:rPr>
              <w:t>购置费</w:t>
            </w:r>
          </w:p>
        </w:tc>
        <w:tc>
          <w:tcPr>
            <w:tcW w:w="1122"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hAnsi="宋体"/>
                <w:kern w:val="0"/>
                <w:szCs w:val="21"/>
              </w:rPr>
              <w:t>公务用车</w:t>
            </w:r>
            <w:r w:rsidRPr="007D5E77">
              <w:rPr>
                <w:rFonts w:eastAsia="仿宋_GB2312"/>
                <w:kern w:val="0"/>
                <w:szCs w:val="21"/>
              </w:rPr>
              <w:br/>
            </w:r>
            <w:r w:rsidRPr="007D5E77">
              <w:rPr>
                <w:rFonts w:eastAsia="仿宋_GB2312" w:hAnsi="宋体"/>
                <w:kern w:val="0"/>
                <w:szCs w:val="21"/>
              </w:rPr>
              <w:t>运行费</w:t>
            </w:r>
          </w:p>
        </w:tc>
        <w:tc>
          <w:tcPr>
            <w:tcW w:w="773" w:type="dxa"/>
            <w:vMerge/>
            <w:tcBorders>
              <w:top w:val="nil"/>
              <w:left w:val="single" w:sz="4" w:space="0" w:color="auto"/>
              <w:bottom w:val="single" w:sz="4" w:space="0" w:color="000000"/>
              <w:right w:val="single" w:sz="8" w:space="0" w:color="auto"/>
            </w:tcBorders>
            <w:vAlign w:val="center"/>
          </w:tcPr>
          <w:p w:rsidR="007D5E77" w:rsidRPr="007D5E77" w:rsidRDefault="007D5E77" w:rsidP="007D5E77">
            <w:pPr>
              <w:widowControl/>
              <w:jc w:val="left"/>
              <w:rPr>
                <w:rFonts w:eastAsia="仿宋_GB2312"/>
                <w:kern w:val="0"/>
                <w:szCs w:val="21"/>
              </w:rPr>
            </w:pPr>
          </w:p>
        </w:tc>
      </w:tr>
      <w:tr w:rsidR="007D5E77" w:rsidRPr="007D5E77" w:rsidTr="00B56D6C">
        <w:trPr>
          <w:trHeight w:val="567"/>
          <w:jc w:val="center"/>
        </w:trPr>
        <w:tc>
          <w:tcPr>
            <w:tcW w:w="675" w:type="dxa"/>
            <w:tcBorders>
              <w:top w:val="nil"/>
              <w:left w:val="single" w:sz="8" w:space="0" w:color="auto"/>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1</w:t>
            </w:r>
          </w:p>
        </w:tc>
        <w:tc>
          <w:tcPr>
            <w:tcW w:w="846"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2</w:t>
            </w:r>
          </w:p>
        </w:tc>
        <w:tc>
          <w:tcPr>
            <w:tcW w:w="511"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3</w:t>
            </w:r>
          </w:p>
        </w:tc>
        <w:tc>
          <w:tcPr>
            <w:tcW w:w="1062"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4</w:t>
            </w:r>
          </w:p>
        </w:tc>
        <w:tc>
          <w:tcPr>
            <w:tcW w:w="1201"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5</w:t>
            </w:r>
          </w:p>
        </w:tc>
        <w:tc>
          <w:tcPr>
            <w:tcW w:w="829"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6</w:t>
            </w:r>
          </w:p>
        </w:tc>
        <w:tc>
          <w:tcPr>
            <w:tcW w:w="833"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7</w:t>
            </w:r>
          </w:p>
        </w:tc>
        <w:tc>
          <w:tcPr>
            <w:tcW w:w="846"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8</w:t>
            </w:r>
          </w:p>
        </w:tc>
        <w:tc>
          <w:tcPr>
            <w:tcW w:w="711"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9</w:t>
            </w:r>
          </w:p>
        </w:tc>
        <w:tc>
          <w:tcPr>
            <w:tcW w:w="1201"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10</w:t>
            </w:r>
          </w:p>
        </w:tc>
        <w:tc>
          <w:tcPr>
            <w:tcW w:w="1122" w:type="dxa"/>
            <w:tcBorders>
              <w:top w:val="nil"/>
              <w:left w:val="nil"/>
              <w:bottom w:val="single" w:sz="4" w:space="0" w:color="auto"/>
              <w:right w:val="single" w:sz="4"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11</w:t>
            </w:r>
          </w:p>
        </w:tc>
        <w:tc>
          <w:tcPr>
            <w:tcW w:w="773" w:type="dxa"/>
            <w:tcBorders>
              <w:top w:val="nil"/>
              <w:left w:val="nil"/>
              <w:bottom w:val="single" w:sz="4" w:space="0" w:color="auto"/>
              <w:right w:val="single" w:sz="8" w:space="0" w:color="auto"/>
            </w:tcBorders>
            <w:shd w:val="clear" w:color="auto" w:fill="auto"/>
            <w:vAlign w:val="center"/>
          </w:tcPr>
          <w:p w:rsidR="007D5E77" w:rsidRPr="007D5E77" w:rsidRDefault="007D5E77" w:rsidP="007D5E77">
            <w:pPr>
              <w:widowControl/>
              <w:jc w:val="center"/>
              <w:rPr>
                <w:rFonts w:eastAsia="仿宋_GB2312"/>
                <w:kern w:val="0"/>
                <w:szCs w:val="21"/>
              </w:rPr>
            </w:pPr>
            <w:r w:rsidRPr="007D5E77">
              <w:rPr>
                <w:rFonts w:eastAsia="仿宋_GB2312"/>
                <w:kern w:val="0"/>
                <w:szCs w:val="21"/>
              </w:rPr>
              <w:t>12</w:t>
            </w:r>
          </w:p>
        </w:tc>
      </w:tr>
      <w:tr w:rsidR="007D5E77" w:rsidRPr="007D5E77" w:rsidTr="00B56D6C">
        <w:trPr>
          <w:trHeight w:val="567"/>
          <w:jc w:val="center"/>
        </w:trPr>
        <w:tc>
          <w:tcPr>
            <w:tcW w:w="675" w:type="dxa"/>
            <w:tcBorders>
              <w:top w:val="nil"/>
              <w:left w:val="single" w:sz="8" w:space="0" w:color="auto"/>
              <w:bottom w:val="single" w:sz="8" w:space="0" w:color="auto"/>
              <w:right w:val="single" w:sz="4" w:space="0" w:color="auto"/>
            </w:tcBorders>
            <w:shd w:val="clear" w:color="auto" w:fill="auto"/>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 xml:space="preserve">　</w:t>
            </w:r>
          </w:p>
        </w:tc>
        <w:tc>
          <w:tcPr>
            <w:tcW w:w="846" w:type="dxa"/>
            <w:tcBorders>
              <w:top w:val="nil"/>
              <w:left w:val="nil"/>
              <w:bottom w:val="single" w:sz="8" w:space="0" w:color="auto"/>
              <w:right w:val="single" w:sz="4" w:space="0" w:color="auto"/>
            </w:tcBorders>
            <w:shd w:val="clear" w:color="auto" w:fill="auto"/>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 xml:space="preserve">　</w:t>
            </w:r>
          </w:p>
        </w:tc>
        <w:tc>
          <w:tcPr>
            <w:tcW w:w="511" w:type="dxa"/>
            <w:tcBorders>
              <w:top w:val="nil"/>
              <w:left w:val="nil"/>
              <w:bottom w:val="single" w:sz="8" w:space="0" w:color="auto"/>
              <w:right w:val="single" w:sz="4" w:space="0" w:color="auto"/>
            </w:tcBorders>
            <w:shd w:val="clear" w:color="auto" w:fill="auto"/>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 xml:space="preserve">　</w:t>
            </w:r>
          </w:p>
        </w:tc>
        <w:tc>
          <w:tcPr>
            <w:tcW w:w="1062" w:type="dxa"/>
            <w:tcBorders>
              <w:top w:val="nil"/>
              <w:left w:val="nil"/>
              <w:bottom w:val="single" w:sz="8" w:space="0" w:color="auto"/>
              <w:right w:val="single" w:sz="4" w:space="0" w:color="auto"/>
            </w:tcBorders>
            <w:shd w:val="clear" w:color="auto" w:fill="auto"/>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 xml:space="preserve">　</w:t>
            </w:r>
          </w:p>
        </w:tc>
        <w:tc>
          <w:tcPr>
            <w:tcW w:w="1201" w:type="dxa"/>
            <w:tcBorders>
              <w:top w:val="nil"/>
              <w:left w:val="nil"/>
              <w:bottom w:val="single" w:sz="8" w:space="0" w:color="auto"/>
              <w:right w:val="single" w:sz="4" w:space="0" w:color="auto"/>
            </w:tcBorders>
            <w:shd w:val="clear" w:color="auto" w:fill="auto"/>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 xml:space="preserve">　</w:t>
            </w:r>
          </w:p>
        </w:tc>
        <w:tc>
          <w:tcPr>
            <w:tcW w:w="829" w:type="dxa"/>
            <w:tcBorders>
              <w:top w:val="nil"/>
              <w:left w:val="nil"/>
              <w:bottom w:val="single" w:sz="8" w:space="0" w:color="auto"/>
              <w:right w:val="single" w:sz="4" w:space="0" w:color="auto"/>
            </w:tcBorders>
            <w:shd w:val="clear" w:color="auto" w:fill="auto"/>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 xml:space="preserve">　</w:t>
            </w:r>
          </w:p>
        </w:tc>
        <w:tc>
          <w:tcPr>
            <w:tcW w:w="833" w:type="dxa"/>
            <w:tcBorders>
              <w:top w:val="nil"/>
              <w:left w:val="nil"/>
              <w:bottom w:val="single" w:sz="8" w:space="0" w:color="auto"/>
              <w:right w:val="single" w:sz="4" w:space="0" w:color="auto"/>
            </w:tcBorders>
            <w:shd w:val="clear" w:color="auto" w:fill="auto"/>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 xml:space="preserve">　</w:t>
            </w:r>
          </w:p>
        </w:tc>
        <w:tc>
          <w:tcPr>
            <w:tcW w:w="846" w:type="dxa"/>
            <w:tcBorders>
              <w:top w:val="nil"/>
              <w:left w:val="nil"/>
              <w:bottom w:val="single" w:sz="8" w:space="0" w:color="auto"/>
              <w:right w:val="single" w:sz="4" w:space="0" w:color="auto"/>
            </w:tcBorders>
            <w:shd w:val="clear" w:color="auto" w:fill="auto"/>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 xml:space="preserve">　</w:t>
            </w:r>
          </w:p>
        </w:tc>
        <w:tc>
          <w:tcPr>
            <w:tcW w:w="711" w:type="dxa"/>
            <w:tcBorders>
              <w:top w:val="nil"/>
              <w:left w:val="nil"/>
              <w:bottom w:val="single" w:sz="8" w:space="0" w:color="auto"/>
              <w:right w:val="single" w:sz="4" w:space="0" w:color="auto"/>
            </w:tcBorders>
            <w:shd w:val="clear" w:color="auto" w:fill="auto"/>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 xml:space="preserve">　</w:t>
            </w:r>
          </w:p>
        </w:tc>
        <w:tc>
          <w:tcPr>
            <w:tcW w:w="1201" w:type="dxa"/>
            <w:tcBorders>
              <w:top w:val="nil"/>
              <w:left w:val="nil"/>
              <w:bottom w:val="single" w:sz="8" w:space="0" w:color="auto"/>
              <w:right w:val="single" w:sz="4" w:space="0" w:color="auto"/>
            </w:tcBorders>
            <w:shd w:val="clear" w:color="auto" w:fill="auto"/>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 xml:space="preserve">　</w:t>
            </w:r>
          </w:p>
        </w:tc>
        <w:tc>
          <w:tcPr>
            <w:tcW w:w="1122" w:type="dxa"/>
            <w:tcBorders>
              <w:top w:val="nil"/>
              <w:left w:val="nil"/>
              <w:bottom w:val="single" w:sz="8" w:space="0" w:color="auto"/>
              <w:right w:val="nil"/>
            </w:tcBorders>
            <w:shd w:val="clear" w:color="auto" w:fill="auto"/>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 xml:space="preserve">　</w:t>
            </w:r>
          </w:p>
        </w:tc>
        <w:tc>
          <w:tcPr>
            <w:tcW w:w="773" w:type="dxa"/>
            <w:tcBorders>
              <w:top w:val="nil"/>
              <w:left w:val="single" w:sz="4" w:space="0" w:color="auto"/>
              <w:bottom w:val="single" w:sz="8" w:space="0" w:color="auto"/>
              <w:right w:val="single" w:sz="8" w:space="0" w:color="auto"/>
            </w:tcBorders>
            <w:shd w:val="clear" w:color="auto" w:fill="auto"/>
            <w:vAlign w:val="center"/>
          </w:tcPr>
          <w:p w:rsidR="007D5E77" w:rsidRPr="007D5E77" w:rsidRDefault="007D5E77" w:rsidP="007D5E77">
            <w:pPr>
              <w:widowControl/>
              <w:jc w:val="left"/>
              <w:rPr>
                <w:rFonts w:eastAsia="仿宋_GB2312"/>
                <w:kern w:val="0"/>
                <w:szCs w:val="21"/>
              </w:rPr>
            </w:pPr>
            <w:r w:rsidRPr="007D5E77">
              <w:rPr>
                <w:rFonts w:eastAsia="仿宋_GB2312" w:hAnsi="宋体"/>
                <w:kern w:val="0"/>
                <w:szCs w:val="21"/>
              </w:rPr>
              <w:t xml:space="preserve">　</w:t>
            </w:r>
          </w:p>
        </w:tc>
      </w:tr>
    </w:tbl>
    <w:p w:rsidR="007D5E77" w:rsidRPr="007D5E77" w:rsidRDefault="007D5E77" w:rsidP="007D5E77">
      <w:pPr>
        <w:widowControl/>
        <w:jc w:val="left"/>
        <w:rPr>
          <w:rFonts w:eastAsia="仿宋_GB2312"/>
          <w:kern w:val="0"/>
          <w:szCs w:val="21"/>
        </w:rPr>
      </w:pPr>
      <w:r w:rsidRPr="007D5E77">
        <w:rPr>
          <w:rFonts w:eastAsia="仿宋_GB2312" w:hAnsi="宋体"/>
          <w:kern w:val="0"/>
          <w:szCs w:val="21"/>
        </w:rPr>
        <w:t>注：本表反映部门本年度</w:t>
      </w:r>
      <w:r w:rsidRPr="007D5E77">
        <w:rPr>
          <w:rFonts w:eastAsia="仿宋_GB2312"/>
          <w:kern w:val="0"/>
          <w:szCs w:val="21"/>
        </w:rPr>
        <w:t>“</w:t>
      </w:r>
      <w:r w:rsidRPr="007D5E77">
        <w:rPr>
          <w:rFonts w:eastAsia="仿宋_GB2312" w:hAnsi="宋体"/>
          <w:kern w:val="0"/>
          <w:szCs w:val="21"/>
        </w:rPr>
        <w:t>三公</w:t>
      </w:r>
      <w:r w:rsidRPr="007D5E77">
        <w:rPr>
          <w:rFonts w:eastAsia="仿宋_GB2312"/>
          <w:kern w:val="0"/>
          <w:szCs w:val="21"/>
        </w:rPr>
        <w:t>”</w:t>
      </w:r>
      <w:r w:rsidRPr="007D5E77">
        <w:rPr>
          <w:rFonts w:eastAsia="仿宋_GB2312" w:hAnsi="宋体"/>
          <w:kern w:val="0"/>
          <w:szCs w:val="21"/>
        </w:rPr>
        <w:t>经费支出预决算情况。其中，预算数为</w:t>
      </w:r>
      <w:r w:rsidRPr="007D5E77">
        <w:rPr>
          <w:rFonts w:eastAsia="仿宋_GB2312"/>
          <w:kern w:val="0"/>
          <w:szCs w:val="21"/>
        </w:rPr>
        <w:t>“</w:t>
      </w:r>
      <w:r w:rsidRPr="007D5E77">
        <w:rPr>
          <w:rFonts w:eastAsia="仿宋_GB2312" w:hAnsi="宋体"/>
          <w:kern w:val="0"/>
          <w:szCs w:val="21"/>
        </w:rPr>
        <w:t>三公</w:t>
      </w:r>
      <w:r w:rsidRPr="007D5E77">
        <w:rPr>
          <w:rFonts w:eastAsia="仿宋_GB2312"/>
          <w:kern w:val="0"/>
          <w:szCs w:val="21"/>
        </w:rPr>
        <w:t>”</w:t>
      </w:r>
      <w:r w:rsidRPr="007D5E77">
        <w:rPr>
          <w:rFonts w:eastAsia="仿宋_GB2312" w:hAnsi="宋体"/>
          <w:kern w:val="0"/>
          <w:szCs w:val="21"/>
        </w:rPr>
        <w:t>经费年初预算数，决算数是包括当年一般公共预算财政拨款和以前年度结转资金安排的实际支出。</w:t>
      </w: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autoSpaceDE w:val="0"/>
        <w:autoSpaceDN w:val="0"/>
        <w:adjustRightInd w:val="0"/>
        <w:spacing w:line="600" w:lineRule="exact"/>
        <w:rPr>
          <w:rFonts w:eastAsia="仿宋_GB2312"/>
          <w:spacing w:val="6"/>
          <w:kern w:val="0"/>
          <w:sz w:val="32"/>
          <w:szCs w:val="32"/>
        </w:rPr>
      </w:pPr>
    </w:p>
    <w:p w:rsidR="007D5E77" w:rsidRPr="007D5E77" w:rsidRDefault="007D5E77" w:rsidP="007D5E77">
      <w:pPr>
        <w:widowControl/>
        <w:jc w:val="center"/>
        <w:rPr>
          <w:rFonts w:ascii="华文中宋" w:eastAsia="方正小标宋_GBK" w:hAnsi="华文中宋" w:cs="宋体"/>
          <w:kern w:val="0"/>
          <w:sz w:val="36"/>
          <w:szCs w:val="36"/>
        </w:rPr>
      </w:pPr>
      <w:r w:rsidRPr="007D5E77">
        <w:rPr>
          <w:rFonts w:ascii="华文中宋" w:eastAsia="方正小标宋_GBK" w:hAnsi="华文中宋" w:cs="宋体" w:hint="eastAsia"/>
          <w:kern w:val="0"/>
          <w:sz w:val="36"/>
          <w:szCs w:val="36"/>
        </w:rPr>
        <w:lastRenderedPageBreak/>
        <w:t>政府性基金预算财政拨款收入支出决算表</w:t>
      </w:r>
    </w:p>
    <w:p w:rsidR="007D5E77" w:rsidRPr="007D5E77" w:rsidRDefault="007D5E77" w:rsidP="007D5E77">
      <w:pPr>
        <w:widowControl/>
        <w:tabs>
          <w:tab w:val="left" w:pos="560"/>
          <w:tab w:val="left" w:pos="1120"/>
          <w:tab w:val="left" w:pos="2440"/>
          <w:tab w:val="left" w:pos="4440"/>
          <w:tab w:val="left" w:pos="7700"/>
          <w:tab w:val="left" w:pos="8440"/>
          <w:tab w:val="left" w:pos="10440"/>
          <w:tab w:val="left" w:pos="12440"/>
        </w:tabs>
        <w:jc w:val="left"/>
        <w:rPr>
          <w:rFonts w:eastAsia="仿宋_GB2312"/>
          <w:color w:val="000000"/>
          <w:kern w:val="0"/>
          <w:sz w:val="24"/>
        </w:rPr>
      </w:pPr>
      <w:r w:rsidRPr="007D5E77">
        <w:rPr>
          <w:rFonts w:ascii="宋体" w:hAnsi="宋体" w:cs="宋体" w:hint="eastAsia"/>
          <w:kern w:val="0"/>
          <w:sz w:val="20"/>
          <w:szCs w:val="20"/>
        </w:rPr>
        <w:t xml:space="preserve">　</w:t>
      </w:r>
      <w:r w:rsidRPr="007D5E77">
        <w:rPr>
          <w:rFonts w:ascii="宋体" w:hAnsi="宋体" w:cs="宋体"/>
          <w:kern w:val="0"/>
          <w:sz w:val="20"/>
          <w:szCs w:val="20"/>
        </w:rPr>
        <w:tab/>
      </w:r>
      <w:r w:rsidRPr="007D5E77">
        <w:rPr>
          <w:rFonts w:ascii="宋体" w:hAnsi="宋体" w:cs="宋体" w:hint="eastAsia"/>
          <w:kern w:val="0"/>
          <w:sz w:val="20"/>
          <w:szCs w:val="20"/>
        </w:rPr>
        <w:t xml:space="preserve">　</w:t>
      </w:r>
      <w:r w:rsidRPr="007D5E77">
        <w:rPr>
          <w:rFonts w:ascii="宋体" w:hAnsi="宋体" w:cs="宋体"/>
          <w:kern w:val="0"/>
          <w:sz w:val="20"/>
          <w:szCs w:val="20"/>
        </w:rPr>
        <w:tab/>
      </w:r>
      <w:r w:rsidRPr="007D5E77">
        <w:rPr>
          <w:rFonts w:ascii="宋体" w:hAnsi="宋体" w:cs="宋体" w:hint="eastAsia"/>
          <w:kern w:val="0"/>
          <w:sz w:val="20"/>
          <w:szCs w:val="20"/>
        </w:rPr>
        <w:t xml:space="preserve">　</w:t>
      </w:r>
      <w:r w:rsidRPr="007D5E77">
        <w:rPr>
          <w:rFonts w:ascii="宋体" w:hAnsi="宋体" w:cs="宋体"/>
          <w:kern w:val="0"/>
          <w:sz w:val="20"/>
          <w:szCs w:val="20"/>
        </w:rPr>
        <w:tab/>
      </w:r>
      <w:r w:rsidRPr="007D5E77">
        <w:rPr>
          <w:rFonts w:ascii="宋体" w:hAnsi="宋体" w:cs="宋体" w:hint="eastAsia"/>
          <w:kern w:val="0"/>
          <w:sz w:val="20"/>
          <w:szCs w:val="20"/>
        </w:rPr>
        <w:t xml:space="preserve">　</w:t>
      </w:r>
      <w:r w:rsidRPr="007D5E77">
        <w:rPr>
          <w:rFonts w:ascii="宋体" w:hAnsi="宋体" w:cs="宋体"/>
          <w:kern w:val="0"/>
          <w:sz w:val="20"/>
          <w:szCs w:val="20"/>
        </w:rPr>
        <w:tab/>
      </w:r>
      <w:r w:rsidRPr="007D5E77">
        <w:rPr>
          <w:rFonts w:ascii="宋体" w:hAnsi="宋体" w:cs="宋体" w:hint="eastAsia"/>
          <w:kern w:val="0"/>
          <w:sz w:val="20"/>
          <w:szCs w:val="20"/>
        </w:rPr>
        <w:t xml:space="preserve">　</w:t>
      </w:r>
      <w:r w:rsidRPr="007D5E77">
        <w:rPr>
          <w:rFonts w:ascii="宋体" w:hAnsi="宋体" w:cs="宋体"/>
          <w:kern w:val="0"/>
          <w:sz w:val="20"/>
          <w:szCs w:val="20"/>
        </w:rPr>
        <w:tab/>
      </w:r>
      <w:r w:rsidRPr="007D5E77">
        <w:rPr>
          <w:rFonts w:eastAsia="仿宋_GB2312" w:hAnsi="宋体"/>
          <w:color w:val="000000"/>
          <w:kern w:val="0"/>
          <w:sz w:val="24"/>
        </w:rPr>
        <w:t>公开</w:t>
      </w:r>
      <w:r w:rsidRPr="007D5E77">
        <w:rPr>
          <w:rFonts w:eastAsia="仿宋_GB2312"/>
          <w:color w:val="000000"/>
          <w:kern w:val="0"/>
          <w:sz w:val="24"/>
        </w:rPr>
        <w:t>08</w:t>
      </w:r>
      <w:r w:rsidRPr="007D5E77">
        <w:rPr>
          <w:rFonts w:eastAsia="仿宋_GB2312" w:hAnsi="宋体"/>
          <w:color w:val="000000"/>
          <w:kern w:val="0"/>
          <w:sz w:val="24"/>
        </w:rPr>
        <w:t>表</w:t>
      </w:r>
    </w:p>
    <w:p w:rsidR="007D5E77" w:rsidRPr="007D5E77" w:rsidRDefault="007D5E77" w:rsidP="007D5E77">
      <w:pPr>
        <w:widowControl/>
        <w:tabs>
          <w:tab w:val="left" w:pos="1120"/>
          <w:tab w:val="left" w:pos="2440"/>
          <w:tab w:val="left" w:pos="4440"/>
          <w:tab w:val="left" w:pos="7635"/>
          <w:tab w:val="left" w:pos="8440"/>
          <w:tab w:val="left" w:pos="10440"/>
          <w:tab w:val="left" w:pos="12440"/>
        </w:tabs>
        <w:jc w:val="left"/>
        <w:rPr>
          <w:rFonts w:eastAsia="仿宋_GB2312"/>
          <w:color w:val="000000"/>
          <w:kern w:val="0"/>
          <w:sz w:val="24"/>
        </w:rPr>
      </w:pPr>
      <w:r w:rsidRPr="007D5E77">
        <w:rPr>
          <w:rFonts w:eastAsia="仿宋_GB2312" w:hAnsi="宋体"/>
          <w:color w:val="000000"/>
          <w:kern w:val="0"/>
          <w:sz w:val="24"/>
        </w:rPr>
        <w:t>部门：</w:t>
      </w:r>
      <w:r w:rsidR="00D575C2">
        <w:rPr>
          <w:rFonts w:eastAsia="仿宋_GB2312" w:hAnsi="宋体" w:hint="eastAsia"/>
          <w:color w:val="000000"/>
          <w:kern w:val="0"/>
          <w:sz w:val="24"/>
        </w:rPr>
        <w:t>中国烟草总公司湘潭中等专业学校</w:t>
      </w:r>
      <w:r w:rsidR="00D575C2">
        <w:rPr>
          <w:rFonts w:eastAsia="仿宋_GB2312" w:hAnsi="宋体" w:hint="eastAsia"/>
          <w:color w:val="000000"/>
          <w:kern w:val="0"/>
          <w:sz w:val="24"/>
        </w:rPr>
        <w:t xml:space="preserve"> </w:t>
      </w:r>
      <w:r w:rsidRPr="007D5E77">
        <w:rPr>
          <w:rFonts w:eastAsia="仿宋_GB2312" w:hAnsi="宋体"/>
          <w:kern w:val="0"/>
          <w:sz w:val="24"/>
        </w:rPr>
        <w:t xml:space="preserve">　　</w:t>
      </w:r>
      <w:r w:rsidRPr="007D5E77">
        <w:rPr>
          <w:rFonts w:eastAsia="仿宋_GB2312"/>
          <w:kern w:val="0"/>
          <w:sz w:val="24"/>
        </w:rPr>
        <w:tab/>
      </w:r>
      <w:r w:rsidRPr="007D5E77">
        <w:rPr>
          <w:rFonts w:eastAsia="仿宋_GB2312" w:hAnsi="宋体"/>
          <w:color w:val="000000"/>
          <w:kern w:val="0"/>
          <w:sz w:val="24"/>
        </w:rPr>
        <w:t>单位：万元</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6"/>
        <w:gridCol w:w="1320"/>
        <w:gridCol w:w="1368"/>
        <w:gridCol w:w="1304"/>
        <w:gridCol w:w="1092"/>
        <w:gridCol w:w="1346"/>
        <w:gridCol w:w="1113"/>
        <w:gridCol w:w="1536"/>
      </w:tblGrid>
      <w:tr w:rsidR="007D5E77" w:rsidRPr="007D5E77" w:rsidTr="00B56D6C">
        <w:trPr>
          <w:jc w:val="center"/>
        </w:trPr>
        <w:tc>
          <w:tcPr>
            <w:tcW w:w="2696" w:type="dxa"/>
            <w:gridSpan w:val="2"/>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项</w:t>
            </w:r>
            <w:r w:rsidRPr="007D5E77">
              <w:rPr>
                <w:rFonts w:eastAsia="黑体" w:hint="eastAsia"/>
                <w:kern w:val="0"/>
                <w:sz w:val="24"/>
              </w:rPr>
              <w:t xml:space="preserve"> </w:t>
            </w:r>
            <w:r w:rsidRPr="007D5E77">
              <w:rPr>
                <w:rFonts w:eastAsia="黑体" w:hint="eastAsia"/>
                <w:color w:val="000000"/>
                <w:kern w:val="0"/>
                <w:sz w:val="24"/>
              </w:rPr>
              <w:t xml:space="preserve">   </w:t>
            </w:r>
            <w:r w:rsidRPr="007D5E77">
              <w:rPr>
                <w:rFonts w:eastAsia="黑体" w:hAnsi="宋体" w:hint="eastAsia"/>
                <w:kern w:val="0"/>
                <w:sz w:val="24"/>
              </w:rPr>
              <w:t>目</w:t>
            </w:r>
          </w:p>
        </w:tc>
        <w:tc>
          <w:tcPr>
            <w:tcW w:w="1368" w:type="dxa"/>
            <w:vMerge w:val="restart"/>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年初结转和结余</w:t>
            </w:r>
          </w:p>
        </w:tc>
        <w:tc>
          <w:tcPr>
            <w:tcW w:w="1304" w:type="dxa"/>
            <w:vMerge w:val="restart"/>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本年收入</w:t>
            </w:r>
          </w:p>
        </w:tc>
        <w:tc>
          <w:tcPr>
            <w:tcW w:w="3551" w:type="dxa"/>
            <w:gridSpan w:val="3"/>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本年支出</w:t>
            </w:r>
          </w:p>
        </w:tc>
        <w:tc>
          <w:tcPr>
            <w:tcW w:w="1536" w:type="dxa"/>
            <w:vMerge w:val="restart"/>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年末结转和结余</w:t>
            </w:r>
          </w:p>
        </w:tc>
      </w:tr>
      <w:tr w:rsidR="007D5E77" w:rsidRPr="007D5E77" w:rsidTr="00B56D6C">
        <w:trPr>
          <w:trHeight w:val="276"/>
          <w:jc w:val="center"/>
        </w:trPr>
        <w:tc>
          <w:tcPr>
            <w:tcW w:w="1376" w:type="dxa"/>
            <w:vMerge w:val="restart"/>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功能分类科目编码</w:t>
            </w:r>
          </w:p>
        </w:tc>
        <w:tc>
          <w:tcPr>
            <w:tcW w:w="1320" w:type="dxa"/>
            <w:vMerge w:val="restart"/>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科目名称</w:t>
            </w:r>
          </w:p>
        </w:tc>
        <w:tc>
          <w:tcPr>
            <w:tcW w:w="1368" w:type="dxa"/>
            <w:vMerge/>
            <w:vAlign w:val="center"/>
          </w:tcPr>
          <w:p w:rsidR="007D5E77" w:rsidRPr="007D5E77" w:rsidRDefault="007D5E77" w:rsidP="007D5E77">
            <w:pPr>
              <w:widowControl/>
              <w:jc w:val="left"/>
              <w:rPr>
                <w:rFonts w:eastAsia="黑体"/>
                <w:kern w:val="0"/>
                <w:sz w:val="24"/>
              </w:rPr>
            </w:pPr>
          </w:p>
        </w:tc>
        <w:tc>
          <w:tcPr>
            <w:tcW w:w="1304" w:type="dxa"/>
            <w:vMerge/>
            <w:vAlign w:val="center"/>
          </w:tcPr>
          <w:p w:rsidR="007D5E77" w:rsidRPr="007D5E77" w:rsidRDefault="007D5E77" w:rsidP="007D5E77">
            <w:pPr>
              <w:widowControl/>
              <w:jc w:val="left"/>
              <w:rPr>
                <w:rFonts w:eastAsia="黑体"/>
                <w:kern w:val="0"/>
                <w:sz w:val="24"/>
              </w:rPr>
            </w:pPr>
          </w:p>
        </w:tc>
        <w:tc>
          <w:tcPr>
            <w:tcW w:w="1092" w:type="dxa"/>
            <w:vMerge w:val="restart"/>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小计</w:t>
            </w:r>
          </w:p>
        </w:tc>
        <w:tc>
          <w:tcPr>
            <w:tcW w:w="1346" w:type="dxa"/>
            <w:vMerge w:val="restart"/>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基本支出</w:t>
            </w:r>
            <w:r w:rsidRPr="007D5E77">
              <w:rPr>
                <w:rFonts w:eastAsia="黑体" w:hint="eastAsia"/>
                <w:kern w:val="0"/>
                <w:sz w:val="24"/>
              </w:rPr>
              <w:t xml:space="preserve">  </w:t>
            </w:r>
          </w:p>
        </w:tc>
        <w:tc>
          <w:tcPr>
            <w:tcW w:w="1113" w:type="dxa"/>
            <w:vMerge w:val="restart"/>
            <w:shd w:val="clear" w:color="auto" w:fill="auto"/>
            <w:vAlign w:val="center"/>
          </w:tcPr>
          <w:p w:rsidR="007D5E77" w:rsidRPr="007D5E77" w:rsidRDefault="007D5E77" w:rsidP="007D5E77">
            <w:pPr>
              <w:widowControl/>
              <w:jc w:val="center"/>
              <w:rPr>
                <w:rFonts w:eastAsia="黑体"/>
                <w:kern w:val="0"/>
                <w:sz w:val="24"/>
              </w:rPr>
            </w:pPr>
            <w:r w:rsidRPr="007D5E77">
              <w:rPr>
                <w:rFonts w:eastAsia="黑体" w:hAnsi="宋体" w:hint="eastAsia"/>
                <w:kern w:val="0"/>
                <w:sz w:val="24"/>
              </w:rPr>
              <w:t>项目支出</w:t>
            </w:r>
          </w:p>
        </w:tc>
        <w:tc>
          <w:tcPr>
            <w:tcW w:w="1536" w:type="dxa"/>
            <w:vMerge/>
            <w:vAlign w:val="center"/>
          </w:tcPr>
          <w:p w:rsidR="007D5E77" w:rsidRPr="007D5E77" w:rsidRDefault="007D5E77" w:rsidP="007D5E77">
            <w:pPr>
              <w:widowControl/>
              <w:jc w:val="left"/>
              <w:rPr>
                <w:rFonts w:eastAsia="黑体"/>
                <w:kern w:val="0"/>
                <w:sz w:val="24"/>
              </w:rPr>
            </w:pPr>
          </w:p>
        </w:tc>
      </w:tr>
      <w:tr w:rsidR="007D5E77" w:rsidRPr="007D5E77" w:rsidTr="00B56D6C">
        <w:trPr>
          <w:trHeight w:val="276"/>
          <w:jc w:val="center"/>
        </w:trPr>
        <w:tc>
          <w:tcPr>
            <w:tcW w:w="1376" w:type="dxa"/>
            <w:vMerge/>
            <w:vAlign w:val="center"/>
          </w:tcPr>
          <w:p w:rsidR="007D5E77" w:rsidRPr="007D5E77" w:rsidRDefault="007D5E77" w:rsidP="007D5E77">
            <w:pPr>
              <w:widowControl/>
              <w:jc w:val="left"/>
              <w:rPr>
                <w:rFonts w:eastAsia="仿宋_GB2312"/>
                <w:kern w:val="0"/>
                <w:sz w:val="24"/>
              </w:rPr>
            </w:pPr>
          </w:p>
        </w:tc>
        <w:tc>
          <w:tcPr>
            <w:tcW w:w="1320" w:type="dxa"/>
            <w:vMerge/>
            <w:vAlign w:val="center"/>
          </w:tcPr>
          <w:p w:rsidR="007D5E77" w:rsidRPr="007D5E77" w:rsidRDefault="007D5E77" w:rsidP="007D5E77">
            <w:pPr>
              <w:widowControl/>
              <w:jc w:val="left"/>
              <w:rPr>
                <w:rFonts w:eastAsia="仿宋_GB2312"/>
                <w:kern w:val="0"/>
                <w:sz w:val="24"/>
              </w:rPr>
            </w:pPr>
          </w:p>
        </w:tc>
        <w:tc>
          <w:tcPr>
            <w:tcW w:w="1368" w:type="dxa"/>
            <w:vMerge/>
            <w:vAlign w:val="center"/>
          </w:tcPr>
          <w:p w:rsidR="007D5E77" w:rsidRPr="007D5E77" w:rsidRDefault="007D5E77" w:rsidP="007D5E77">
            <w:pPr>
              <w:widowControl/>
              <w:jc w:val="left"/>
              <w:rPr>
                <w:rFonts w:eastAsia="仿宋_GB2312"/>
                <w:kern w:val="0"/>
                <w:sz w:val="24"/>
              </w:rPr>
            </w:pPr>
          </w:p>
        </w:tc>
        <w:tc>
          <w:tcPr>
            <w:tcW w:w="1304" w:type="dxa"/>
            <w:vMerge/>
            <w:vAlign w:val="center"/>
          </w:tcPr>
          <w:p w:rsidR="007D5E77" w:rsidRPr="007D5E77" w:rsidRDefault="007D5E77" w:rsidP="007D5E77">
            <w:pPr>
              <w:widowControl/>
              <w:jc w:val="left"/>
              <w:rPr>
                <w:rFonts w:eastAsia="仿宋_GB2312"/>
                <w:kern w:val="0"/>
                <w:sz w:val="24"/>
              </w:rPr>
            </w:pPr>
          </w:p>
        </w:tc>
        <w:tc>
          <w:tcPr>
            <w:tcW w:w="1092" w:type="dxa"/>
            <w:vMerge/>
            <w:vAlign w:val="center"/>
          </w:tcPr>
          <w:p w:rsidR="007D5E77" w:rsidRPr="007D5E77" w:rsidRDefault="007D5E77" w:rsidP="007D5E77">
            <w:pPr>
              <w:widowControl/>
              <w:jc w:val="left"/>
              <w:rPr>
                <w:rFonts w:eastAsia="仿宋_GB2312"/>
                <w:kern w:val="0"/>
                <w:sz w:val="24"/>
              </w:rPr>
            </w:pPr>
          </w:p>
        </w:tc>
        <w:tc>
          <w:tcPr>
            <w:tcW w:w="1346" w:type="dxa"/>
            <w:vMerge/>
            <w:vAlign w:val="center"/>
          </w:tcPr>
          <w:p w:rsidR="007D5E77" w:rsidRPr="007D5E77" w:rsidRDefault="007D5E77" w:rsidP="007D5E77">
            <w:pPr>
              <w:widowControl/>
              <w:jc w:val="left"/>
              <w:rPr>
                <w:rFonts w:eastAsia="仿宋_GB2312"/>
                <w:kern w:val="0"/>
                <w:sz w:val="24"/>
              </w:rPr>
            </w:pPr>
          </w:p>
        </w:tc>
        <w:tc>
          <w:tcPr>
            <w:tcW w:w="1113" w:type="dxa"/>
            <w:vMerge/>
            <w:vAlign w:val="center"/>
          </w:tcPr>
          <w:p w:rsidR="007D5E77" w:rsidRPr="007D5E77" w:rsidRDefault="007D5E77" w:rsidP="007D5E77">
            <w:pPr>
              <w:widowControl/>
              <w:jc w:val="left"/>
              <w:rPr>
                <w:rFonts w:eastAsia="仿宋_GB2312"/>
                <w:kern w:val="0"/>
                <w:sz w:val="24"/>
              </w:rPr>
            </w:pPr>
          </w:p>
        </w:tc>
        <w:tc>
          <w:tcPr>
            <w:tcW w:w="1536" w:type="dxa"/>
            <w:vMerge/>
            <w:vAlign w:val="center"/>
          </w:tcPr>
          <w:p w:rsidR="007D5E77" w:rsidRPr="007D5E77" w:rsidRDefault="007D5E77" w:rsidP="007D5E77">
            <w:pPr>
              <w:widowControl/>
              <w:jc w:val="left"/>
              <w:rPr>
                <w:rFonts w:eastAsia="仿宋_GB2312"/>
                <w:kern w:val="0"/>
                <w:sz w:val="24"/>
              </w:rPr>
            </w:pPr>
          </w:p>
        </w:tc>
      </w:tr>
      <w:tr w:rsidR="007D5E77" w:rsidRPr="007D5E77" w:rsidTr="00B56D6C">
        <w:trPr>
          <w:trHeight w:val="276"/>
          <w:jc w:val="center"/>
        </w:trPr>
        <w:tc>
          <w:tcPr>
            <w:tcW w:w="1376" w:type="dxa"/>
            <w:vMerge/>
            <w:vAlign w:val="center"/>
          </w:tcPr>
          <w:p w:rsidR="007D5E77" w:rsidRPr="007D5E77" w:rsidRDefault="007D5E77" w:rsidP="007D5E77">
            <w:pPr>
              <w:widowControl/>
              <w:jc w:val="left"/>
              <w:rPr>
                <w:rFonts w:eastAsia="仿宋_GB2312"/>
                <w:kern w:val="0"/>
                <w:sz w:val="24"/>
              </w:rPr>
            </w:pPr>
          </w:p>
        </w:tc>
        <w:tc>
          <w:tcPr>
            <w:tcW w:w="1320" w:type="dxa"/>
            <w:vMerge/>
            <w:vAlign w:val="center"/>
          </w:tcPr>
          <w:p w:rsidR="007D5E77" w:rsidRPr="007D5E77" w:rsidRDefault="007D5E77" w:rsidP="007D5E77">
            <w:pPr>
              <w:widowControl/>
              <w:jc w:val="left"/>
              <w:rPr>
                <w:rFonts w:eastAsia="仿宋_GB2312"/>
                <w:kern w:val="0"/>
                <w:sz w:val="24"/>
              </w:rPr>
            </w:pPr>
          </w:p>
        </w:tc>
        <w:tc>
          <w:tcPr>
            <w:tcW w:w="1368" w:type="dxa"/>
            <w:vMerge/>
            <w:vAlign w:val="center"/>
          </w:tcPr>
          <w:p w:rsidR="007D5E77" w:rsidRPr="007D5E77" w:rsidRDefault="007D5E77" w:rsidP="007D5E77">
            <w:pPr>
              <w:widowControl/>
              <w:jc w:val="left"/>
              <w:rPr>
                <w:rFonts w:eastAsia="仿宋_GB2312"/>
                <w:kern w:val="0"/>
                <w:sz w:val="24"/>
              </w:rPr>
            </w:pPr>
          </w:p>
        </w:tc>
        <w:tc>
          <w:tcPr>
            <w:tcW w:w="1304" w:type="dxa"/>
            <w:vMerge/>
            <w:vAlign w:val="center"/>
          </w:tcPr>
          <w:p w:rsidR="007D5E77" w:rsidRPr="007D5E77" w:rsidRDefault="007D5E77" w:rsidP="007D5E77">
            <w:pPr>
              <w:widowControl/>
              <w:jc w:val="left"/>
              <w:rPr>
                <w:rFonts w:eastAsia="仿宋_GB2312"/>
                <w:kern w:val="0"/>
                <w:sz w:val="24"/>
              </w:rPr>
            </w:pPr>
          </w:p>
        </w:tc>
        <w:tc>
          <w:tcPr>
            <w:tcW w:w="1092" w:type="dxa"/>
            <w:vMerge/>
            <w:vAlign w:val="center"/>
          </w:tcPr>
          <w:p w:rsidR="007D5E77" w:rsidRPr="007D5E77" w:rsidRDefault="007D5E77" w:rsidP="007D5E77">
            <w:pPr>
              <w:widowControl/>
              <w:jc w:val="left"/>
              <w:rPr>
                <w:rFonts w:eastAsia="仿宋_GB2312"/>
                <w:kern w:val="0"/>
                <w:sz w:val="24"/>
              </w:rPr>
            </w:pPr>
          </w:p>
        </w:tc>
        <w:tc>
          <w:tcPr>
            <w:tcW w:w="1346" w:type="dxa"/>
            <w:vMerge/>
            <w:vAlign w:val="center"/>
          </w:tcPr>
          <w:p w:rsidR="007D5E77" w:rsidRPr="007D5E77" w:rsidRDefault="007D5E77" w:rsidP="007D5E77">
            <w:pPr>
              <w:widowControl/>
              <w:jc w:val="left"/>
              <w:rPr>
                <w:rFonts w:eastAsia="仿宋_GB2312"/>
                <w:kern w:val="0"/>
                <w:sz w:val="24"/>
              </w:rPr>
            </w:pPr>
          </w:p>
        </w:tc>
        <w:tc>
          <w:tcPr>
            <w:tcW w:w="1113" w:type="dxa"/>
            <w:vMerge/>
            <w:vAlign w:val="center"/>
          </w:tcPr>
          <w:p w:rsidR="007D5E77" w:rsidRPr="007D5E77" w:rsidRDefault="007D5E77" w:rsidP="007D5E77">
            <w:pPr>
              <w:widowControl/>
              <w:jc w:val="left"/>
              <w:rPr>
                <w:rFonts w:eastAsia="仿宋_GB2312"/>
                <w:kern w:val="0"/>
                <w:sz w:val="24"/>
              </w:rPr>
            </w:pPr>
          </w:p>
        </w:tc>
        <w:tc>
          <w:tcPr>
            <w:tcW w:w="1536" w:type="dxa"/>
            <w:vMerge/>
            <w:vAlign w:val="center"/>
          </w:tcPr>
          <w:p w:rsidR="007D5E77" w:rsidRPr="007D5E77" w:rsidRDefault="007D5E77" w:rsidP="007D5E77">
            <w:pPr>
              <w:widowControl/>
              <w:jc w:val="left"/>
              <w:rPr>
                <w:rFonts w:eastAsia="仿宋_GB2312"/>
                <w:kern w:val="0"/>
                <w:sz w:val="24"/>
              </w:rPr>
            </w:pPr>
          </w:p>
        </w:tc>
      </w:tr>
      <w:tr w:rsidR="007D5E77" w:rsidRPr="007D5E77" w:rsidTr="00B56D6C">
        <w:trPr>
          <w:jc w:val="center"/>
        </w:trPr>
        <w:tc>
          <w:tcPr>
            <w:tcW w:w="2696" w:type="dxa"/>
            <w:gridSpan w:val="2"/>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hAnsi="宋体"/>
                <w:kern w:val="0"/>
                <w:sz w:val="24"/>
              </w:rPr>
              <w:t>栏次</w:t>
            </w:r>
          </w:p>
        </w:tc>
        <w:tc>
          <w:tcPr>
            <w:tcW w:w="1368"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kern w:val="0"/>
                <w:sz w:val="24"/>
              </w:rPr>
              <w:t>1</w:t>
            </w:r>
          </w:p>
        </w:tc>
        <w:tc>
          <w:tcPr>
            <w:tcW w:w="1304"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kern w:val="0"/>
                <w:sz w:val="24"/>
              </w:rPr>
              <w:t>2</w:t>
            </w:r>
          </w:p>
        </w:tc>
        <w:tc>
          <w:tcPr>
            <w:tcW w:w="1092"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kern w:val="0"/>
                <w:sz w:val="24"/>
              </w:rPr>
              <w:t>3</w:t>
            </w:r>
          </w:p>
        </w:tc>
        <w:tc>
          <w:tcPr>
            <w:tcW w:w="1346"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kern w:val="0"/>
                <w:sz w:val="24"/>
              </w:rPr>
              <w:t>4</w:t>
            </w:r>
          </w:p>
        </w:tc>
        <w:tc>
          <w:tcPr>
            <w:tcW w:w="1113"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kern w:val="0"/>
                <w:sz w:val="24"/>
              </w:rPr>
              <w:t>5</w:t>
            </w:r>
          </w:p>
        </w:tc>
        <w:tc>
          <w:tcPr>
            <w:tcW w:w="1536"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kern w:val="0"/>
                <w:sz w:val="24"/>
              </w:rPr>
              <w:t>6</w:t>
            </w:r>
          </w:p>
        </w:tc>
      </w:tr>
      <w:tr w:rsidR="007D5E77" w:rsidRPr="007D5E77" w:rsidTr="00B56D6C">
        <w:trPr>
          <w:jc w:val="center"/>
        </w:trPr>
        <w:tc>
          <w:tcPr>
            <w:tcW w:w="2696" w:type="dxa"/>
            <w:gridSpan w:val="2"/>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hAnsi="宋体"/>
                <w:kern w:val="0"/>
                <w:sz w:val="24"/>
              </w:rPr>
              <w:t>合计</w:t>
            </w:r>
          </w:p>
        </w:tc>
        <w:tc>
          <w:tcPr>
            <w:tcW w:w="1368"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hAnsi="宋体"/>
                <w:kern w:val="0"/>
                <w:sz w:val="24"/>
              </w:rPr>
              <w:t xml:space="preserve">　</w:t>
            </w:r>
          </w:p>
        </w:tc>
        <w:tc>
          <w:tcPr>
            <w:tcW w:w="1304"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hAnsi="宋体"/>
                <w:kern w:val="0"/>
                <w:sz w:val="24"/>
              </w:rPr>
              <w:t xml:space="preserve">　</w:t>
            </w:r>
          </w:p>
        </w:tc>
        <w:tc>
          <w:tcPr>
            <w:tcW w:w="1092"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hAnsi="宋体"/>
                <w:kern w:val="0"/>
                <w:sz w:val="24"/>
              </w:rPr>
              <w:t xml:space="preserve">　</w:t>
            </w:r>
          </w:p>
        </w:tc>
        <w:tc>
          <w:tcPr>
            <w:tcW w:w="1346"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hAnsi="宋体"/>
                <w:kern w:val="0"/>
                <w:sz w:val="24"/>
              </w:rPr>
              <w:t xml:space="preserve">　</w:t>
            </w:r>
          </w:p>
        </w:tc>
        <w:tc>
          <w:tcPr>
            <w:tcW w:w="1113"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hAnsi="宋体"/>
                <w:kern w:val="0"/>
                <w:sz w:val="24"/>
              </w:rPr>
              <w:t xml:space="preserve">　</w:t>
            </w:r>
          </w:p>
        </w:tc>
        <w:tc>
          <w:tcPr>
            <w:tcW w:w="1536"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hAnsi="宋体"/>
                <w:kern w:val="0"/>
                <w:sz w:val="24"/>
              </w:rPr>
              <w:t xml:space="preserve">　</w:t>
            </w:r>
          </w:p>
        </w:tc>
      </w:tr>
      <w:tr w:rsidR="007D5E77" w:rsidRPr="007D5E77" w:rsidTr="00B56D6C">
        <w:trPr>
          <w:jc w:val="center"/>
        </w:trPr>
        <w:tc>
          <w:tcPr>
            <w:tcW w:w="1376"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hAnsi="宋体"/>
                <w:kern w:val="0"/>
                <w:sz w:val="24"/>
              </w:rPr>
              <w:t xml:space="preserve">　</w:t>
            </w:r>
          </w:p>
        </w:tc>
        <w:tc>
          <w:tcPr>
            <w:tcW w:w="1320"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68"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04"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092"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46"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113"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536"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r>
      <w:tr w:rsidR="007D5E77" w:rsidRPr="007D5E77" w:rsidTr="00B56D6C">
        <w:trPr>
          <w:jc w:val="center"/>
        </w:trPr>
        <w:tc>
          <w:tcPr>
            <w:tcW w:w="1376"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hAnsi="宋体"/>
                <w:kern w:val="0"/>
                <w:sz w:val="24"/>
              </w:rPr>
              <w:t xml:space="preserve">　</w:t>
            </w:r>
          </w:p>
        </w:tc>
        <w:tc>
          <w:tcPr>
            <w:tcW w:w="1320"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68"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04"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092"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46"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113"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536"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r>
      <w:tr w:rsidR="007D5E77" w:rsidRPr="007D5E77" w:rsidTr="00B56D6C">
        <w:trPr>
          <w:jc w:val="center"/>
        </w:trPr>
        <w:tc>
          <w:tcPr>
            <w:tcW w:w="1376"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hAnsi="宋体"/>
                <w:kern w:val="0"/>
                <w:sz w:val="24"/>
              </w:rPr>
              <w:t xml:space="preserve">　</w:t>
            </w:r>
          </w:p>
        </w:tc>
        <w:tc>
          <w:tcPr>
            <w:tcW w:w="1320"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68"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04"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092"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46"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113"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536"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r>
      <w:tr w:rsidR="007D5E77" w:rsidRPr="007D5E77" w:rsidTr="00B56D6C">
        <w:trPr>
          <w:jc w:val="center"/>
        </w:trPr>
        <w:tc>
          <w:tcPr>
            <w:tcW w:w="1376"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hAnsi="宋体"/>
                <w:kern w:val="0"/>
                <w:sz w:val="24"/>
              </w:rPr>
              <w:t xml:space="preserve">　</w:t>
            </w:r>
          </w:p>
        </w:tc>
        <w:tc>
          <w:tcPr>
            <w:tcW w:w="1320"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68"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04"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092"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46"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113"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536"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r>
      <w:tr w:rsidR="007D5E77" w:rsidRPr="007D5E77" w:rsidTr="00B56D6C">
        <w:trPr>
          <w:jc w:val="center"/>
        </w:trPr>
        <w:tc>
          <w:tcPr>
            <w:tcW w:w="1376"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hAnsi="宋体"/>
                <w:kern w:val="0"/>
                <w:sz w:val="24"/>
              </w:rPr>
              <w:t xml:space="preserve">　</w:t>
            </w:r>
          </w:p>
        </w:tc>
        <w:tc>
          <w:tcPr>
            <w:tcW w:w="1320"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68"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04"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092"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46"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113"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536"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r>
      <w:tr w:rsidR="007D5E77" w:rsidRPr="007D5E77" w:rsidTr="00B56D6C">
        <w:trPr>
          <w:jc w:val="center"/>
        </w:trPr>
        <w:tc>
          <w:tcPr>
            <w:tcW w:w="1376" w:type="dxa"/>
            <w:shd w:val="clear" w:color="auto" w:fill="auto"/>
            <w:vAlign w:val="center"/>
          </w:tcPr>
          <w:p w:rsidR="007D5E77" w:rsidRPr="007D5E77" w:rsidRDefault="007D5E77" w:rsidP="007D5E77">
            <w:pPr>
              <w:widowControl/>
              <w:jc w:val="center"/>
              <w:rPr>
                <w:rFonts w:eastAsia="仿宋_GB2312"/>
                <w:kern w:val="0"/>
                <w:sz w:val="24"/>
              </w:rPr>
            </w:pPr>
            <w:r w:rsidRPr="007D5E77">
              <w:rPr>
                <w:rFonts w:eastAsia="仿宋_GB2312" w:hAnsi="宋体"/>
                <w:kern w:val="0"/>
                <w:sz w:val="24"/>
              </w:rPr>
              <w:t xml:space="preserve">　</w:t>
            </w:r>
          </w:p>
        </w:tc>
        <w:tc>
          <w:tcPr>
            <w:tcW w:w="1320"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68"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04"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092"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346"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113"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c>
          <w:tcPr>
            <w:tcW w:w="1536" w:type="dxa"/>
            <w:shd w:val="clear" w:color="auto" w:fill="auto"/>
            <w:vAlign w:val="center"/>
          </w:tcPr>
          <w:p w:rsidR="007D5E77" w:rsidRPr="007D5E77" w:rsidRDefault="007D5E77" w:rsidP="007D5E77">
            <w:pPr>
              <w:widowControl/>
              <w:jc w:val="left"/>
              <w:rPr>
                <w:rFonts w:eastAsia="仿宋_GB2312"/>
                <w:kern w:val="0"/>
                <w:sz w:val="24"/>
              </w:rPr>
            </w:pPr>
            <w:r w:rsidRPr="007D5E77">
              <w:rPr>
                <w:rFonts w:eastAsia="仿宋_GB2312" w:hAnsi="宋体"/>
                <w:kern w:val="0"/>
                <w:sz w:val="24"/>
              </w:rPr>
              <w:t xml:space="preserve">　</w:t>
            </w:r>
          </w:p>
        </w:tc>
      </w:tr>
    </w:tbl>
    <w:p w:rsidR="007D5E77" w:rsidRPr="007D5E77" w:rsidRDefault="007D5E77" w:rsidP="007D5E77">
      <w:pPr>
        <w:widowControl/>
        <w:jc w:val="left"/>
        <w:rPr>
          <w:rFonts w:eastAsia="仿宋_GB2312"/>
          <w:kern w:val="0"/>
          <w:sz w:val="24"/>
        </w:rPr>
      </w:pPr>
      <w:r w:rsidRPr="007D5E77">
        <w:rPr>
          <w:rFonts w:eastAsia="仿宋_GB2312" w:hAnsi="宋体"/>
          <w:kern w:val="0"/>
          <w:sz w:val="24"/>
        </w:rPr>
        <w:t>注：本表反映部门本年度政府性基金预算财政拨款收入、支出及结转和结余情况。</w:t>
      </w:r>
    </w:p>
    <w:p w:rsidR="007D5E77" w:rsidRPr="007D5E77" w:rsidRDefault="007D5E77" w:rsidP="007D5E77">
      <w:pPr>
        <w:widowControl/>
        <w:spacing w:line="600" w:lineRule="exact"/>
        <w:rPr>
          <w:rFonts w:eastAsia="仿宋_GB2312"/>
          <w:kern w:val="0"/>
          <w:sz w:val="32"/>
          <w:szCs w:val="32"/>
        </w:rPr>
      </w:pPr>
    </w:p>
    <w:p w:rsidR="007D5E77" w:rsidRPr="007D5E77" w:rsidRDefault="007D5E77" w:rsidP="007D5E77">
      <w:pPr>
        <w:widowControl/>
        <w:spacing w:line="600" w:lineRule="exact"/>
        <w:rPr>
          <w:rFonts w:eastAsia="仿宋_GB2312"/>
          <w:kern w:val="0"/>
          <w:sz w:val="32"/>
          <w:szCs w:val="32"/>
        </w:rPr>
      </w:pPr>
    </w:p>
    <w:p w:rsidR="007D5E77" w:rsidRPr="007D5E77" w:rsidRDefault="007D5E77" w:rsidP="007D5E77">
      <w:pPr>
        <w:widowControl/>
        <w:spacing w:line="600" w:lineRule="exact"/>
        <w:rPr>
          <w:rFonts w:eastAsia="仿宋_GB2312"/>
          <w:kern w:val="0"/>
          <w:sz w:val="32"/>
          <w:szCs w:val="32"/>
        </w:rPr>
      </w:pPr>
    </w:p>
    <w:p w:rsidR="007D5E77" w:rsidRPr="007D5E77" w:rsidRDefault="007D5E77" w:rsidP="007D5E77">
      <w:pPr>
        <w:widowControl/>
        <w:spacing w:line="600" w:lineRule="exact"/>
        <w:rPr>
          <w:rFonts w:eastAsia="仿宋_GB2312"/>
          <w:kern w:val="0"/>
          <w:sz w:val="32"/>
          <w:szCs w:val="32"/>
        </w:rPr>
      </w:pPr>
    </w:p>
    <w:p w:rsidR="007D5E77" w:rsidRPr="007D5E77" w:rsidRDefault="007D5E77" w:rsidP="007D5E77">
      <w:pPr>
        <w:widowControl/>
        <w:spacing w:line="600" w:lineRule="exact"/>
        <w:rPr>
          <w:rFonts w:eastAsia="仿宋_GB2312"/>
          <w:kern w:val="0"/>
          <w:sz w:val="32"/>
          <w:szCs w:val="32"/>
        </w:rPr>
      </w:pPr>
    </w:p>
    <w:p w:rsidR="007D5E77" w:rsidRPr="007D5E77" w:rsidRDefault="007D5E77" w:rsidP="007D5E77">
      <w:pPr>
        <w:widowControl/>
        <w:spacing w:line="600" w:lineRule="exact"/>
        <w:rPr>
          <w:rFonts w:eastAsia="仿宋_GB2312"/>
          <w:kern w:val="0"/>
          <w:sz w:val="32"/>
          <w:szCs w:val="32"/>
        </w:rPr>
      </w:pPr>
    </w:p>
    <w:p w:rsidR="007D5E77" w:rsidRPr="007D5E77" w:rsidRDefault="007D5E77" w:rsidP="007D5E77">
      <w:pPr>
        <w:widowControl/>
        <w:spacing w:line="600" w:lineRule="exact"/>
        <w:rPr>
          <w:rFonts w:eastAsia="仿宋_GB2312"/>
          <w:kern w:val="0"/>
          <w:sz w:val="32"/>
          <w:szCs w:val="32"/>
        </w:rPr>
      </w:pPr>
    </w:p>
    <w:p w:rsidR="007D5E77" w:rsidRPr="007D5E77" w:rsidRDefault="007D5E77" w:rsidP="007D5E77">
      <w:pPr>
        <w:widowControl/>
        <w:spacing w:line="600" w:lineRule="exact"/>
        <w:rPr>
          <w:rFonts w:eastAsia="仿宋_GB2312"/>
          <w:kern w:val="0"/>
          <w:sz w:val="32"/>
          <w:szCs w:val="32"/>
        </w:rPr>
      </w:pPr>
    </w:p>
    <w:p w:rsidR="007D5E77" w:rsidRPr="007D5E77" w:rsidRDefault="007D5E77" w:rsidP="007D5E77">
      <w:pPr>
        <w:widowControl/>
        <w:spacing w:line="600" w:lineRule="exact"/>
        <w:rPr>
          <w:rFonts w:eastAsia="仿宋_GB2312"/>
          <w:kern w:val="0"/>
          <w:sz w:val="32"/>
          <w:szCs w:val="32"/>
        </w:rPr>
      </w:pPr>
    </w:p>
    <w:p w:rsidR="007D5E77" w:rsidRPr="007D5E77" w:rsidRDefault="007D5E77" w:rsidP="007D5E77">
      <w:pPr>
        <w:widowControl/>
        <w:spacing w:line="600" w:lineRule="exact"/>
        <w:rPr>
          <w:rFonts w:eastAsia="仿宋_GB2312"/>
          <w:kern w:val="0"/>
          <w:sz w:val="32"/>
          <w:szCs w:val="32"/>
        </w:rPr>
      </w:pPr>
    </w:p>
    <w:p w:rsidR="007D5E77" w:rsidRPr="007D5E77" w:rsidRDefault="007D5E77" w:rsidP="007D5E77">
      <w:pPr>
        <w:widowControl/>
        <w:spacing w:line="600" w:lineRule="exact"/>
        <w:rPr>
          <w:rFonts w:eastAsia="仿宋_GB2312"/>
          <w:kern w:val="0"/>
          <w:sz w:val="32"/>
          <w:szCs w:val="32"/>
        </w:rPr>
      </w:pPr>
    </w:p>
    <w:p w:rsidR="007D5E77" w:rsidRPr="007D5E77" w:rsidRDefault="007D5E77" w:rsidP="007D5E77">
      <w:pPr>
        <w:widowControl/>
        <w:spacing w:line="600" w:lineRule="exact"/>
        <w:rPr>
          <w:rFonts w:eastAsia="仿宋_GB2312"/>
          <w:kern w:val="0"/>
          <w:sz w:val="32"/>
          <w:szCs w:val="32"/>
        </w:rPr>
      </w:pPr>
    </w:p>
    <w:p w:rsidR="007D5E77" w:rsidRPr="007D5E77" w:rsidRDefault="007D5E77" w:rsidP="007D5E77">
      <w:pPr>
        <w:widowControl/>
        <w:spacing w:line="600" w:lineRule="exact"/>
        <w:rPr>
          <w:rFonts w:eastAsia="仿宋_GB2312"/>
          <w:kern w:val="0"/>
          <w:sz w:val="32"/>
          <w:szCs w:val="32"/>
        </w:rPr>
      </w:pPr>
    </w:p>
    <w:p w:rsidR="007D5E77" w:rsidRPr="007D5E77" w:rsidRDefault="007D5E77" w:rsidP="007D5E77">
      <w:pPr>
        <w:widowControl/>
        <w:spacing w:line="600" w:lineRule="exact"/>
        <w:rPr>
          <w:rFonts w:eastAsia="黑体"/>
          <w:bCs/>
          <w:kern w:val="0"/>
          <w:sz w:val="32"/>
          <w:szCs w:val="32"/>
        </w:rPr>
      </w:pPr>
      <w:r w:rsidRPr="007D5E77">
        <w:rPr>
          <w:rFonts w:eastAsia="黑体"/>
          <w:bCs/>
          <w:kern w:val="0"/>
          <w:sz w:val="32"/>
          <w:szCs w:val="32"/>
        </w:rPr>
        <w:lastRenderedPageBreak/>
        <w:t>第三部分</w:t>
      </w:r>
      <w:r w:rsidRPr="007D5E77">
        <w:rPr>
          <w:rFonts w:eastAsia="黑体"/>
          <w:bCs/>
          <w:kern w:val="0"/>
          <w:sz w:val="32"/>
          <w:szCs w:val="32"/>
        </w:rPr>
        <w:t xml:space="preserve">  </w:t>
      </w:r>
      <w:r w:rsidR="00B31E86" w:rsidRPr="00B56D6C">
        <w:rPr>
          <w:rFonts w:eastAsia="黑体" w:hint="eastAsia"/>
          <w:bCs/>
          <w:kern w:val="0"/>
          <w:sz w:val="32"/>
          <w:szCs w:val="32"/>
        </w:rPr>
        <w:t>中国烟草总公司湘潭中等专业学校</w:t>
      </w:r>
      <w:r w:rsidRPr="007D5E77">
        <w:rPr>
          <w:rFonts w:eastAsia="黑体"/>
          <w:bCs/>
          <w:kern w:val="0"/>
          <w:sz w:val="32"/>
          <w:szCs w:val="32"/>
        </w:rPr>
        <w:t>2017</w:t>
      </w:r>
      <w:r w:rsidRPr="007D5E77">
        <w:rPr>
          <w:rFonts w:eastAsia="黑体"/>
          <w:bCs/>
          <w:kern w:val="0"/>
          <w:sz w:val="32"/>
          <w:szCs w:val="32"/>
        </w:rPr>
        <w:t>年度部门决算情况说明</w:t>
      </w:r>
    </w:p>
    <w:p w:rsidR="007D5E77" w:rsidRPr="007D5E77" w:rsidRDefault="007D5E77" w:rsidP="007D5E77">
      <w:pPr>
        <w:widowControl/>
        <w:spacing w:line="600" w:lineRule="exact"/>
        <w:rPr>
          <w:rFonts w:eastAsia="仿宋_GB2312"/>
          <w:b/>
          <w:bCs/>
          <w:kern w:val="0"/>
          <w:sz w:val="32"/>
          <w:szCs w:val="32"/>
        </w:rPr>
      </w:pPr>
      <w:r w:rsidRPr="007D5E77">
        <w:rPr>
          <w:rFonts w:eastAsia="仿宋_GB2312"/>
          <w:kern w:val="0"/>
          <w:sz w:val="32"/>
          <w:szCs w:val="32"/>
        </w:rPr>
        <w:t>一、收入支出决算总体情况说明</w:t>
      </w:r>
    </w:p>
    <w:p w:rsidR="007D5E77" w:rsidRDefault="00ED700E" w:rsidP="00536AA7">
      <w:pPr>
        <w:widowControl/>
        <w:spacing w:line="600" w:lineRule="exact"/>
        <w:ind w:firstLineChars="200" w:firstLine="640"/>
        <w:rPr>
          <w:rFonts w:eastAsia="仿宋_GB2312"/>
          <w:kern w:val="0"/>
          <w:sz w:val="32"/>
          <w:szCs w:val="32"/>
        </w:rPr>
      </w:pPr>
      <w:r>
        <w:rPr>
          <w:rFonts w:eastAsia="仿宋_GB2312" w:hint="eastAsia"/>
          <w:kern w:val="0"/>
          <w:sz w:val="32"/>
          <w:szCs w:val="32"/>
        </w:rPr>
        <w:t>2017</w:t>
      </w:r>
      <w:r>
        <w:rPr>
          <w:rFonts w:eastAsia="仿宋_GB2312" w:hint="eastAsia"/>
          <w:kern w:val="0"/>
          <w:sz w:val="32"/>
          <w:szCs w:val="32"/>
        </w:rPr>
        <w:t>年度收、支总计</w:t>
      </w:r>
      <w:r w:rsidR="00536AA7">
        <w:rPr>
          <w:rFonts w:eastAsia="仿宋_GB2312" w:hint="eastAsia"/>
          <w:kern w:val="0"/>
          <w:sz w:val="32"/>
          <w:szCs w:val="32"/>
        </w:rPr>
        <w:t>3,857.63</w:t>
      </w:r>
      <w:r w:rsidR="00536AA7">
        <w:rPr>
          <w:rFonts w:eastAsia="仿宋_GB2312" w:hint="eastAsia"/>
          <w:kern w:val="0"/>
          <w:sz w:val="32"/>
          <w:szCs w:val="32"/>
        </w:rPr>
        <w:t>万元。与</w:t>
      </w:r>
      <w:r w:rsidR="00536AA7">
        <w:rPr>
          <w:rFonts w:eastAsia="仿宋_GB2312" w:hint="eastAsia"/>
          <w:kern w:val="0"/>
          <w:sz w:val="32"/>
          <w:szCs w:val="32"/>
        </w:rPr>
        <w:t>2016</w:t>
      </w:r>
      <w:r w:rsidR="00536AA7">
        <w:rPr>
          <w:rFonts w:eastAsia="仿宋_GB2312" w:hint="eastAsia"/>
          <w:kern w:val="0"/>
          <w:sz w:val="32"/>
          <w:szCs w:val="32"/>
        </w:rPr>
        <w:t>年度相比，收、支总计各增加</w:t>
      </w:r>
      <w:r w:rsidR="00536AA7">
        <w:rPr>
          <w:rFonts w:eastAsia="仿宋_GB2312" w:hint="eastAsia"/>
          <w:kern w:val="0"/>
          <w:sz w:val="32"/>
          <w:szCs w:val="32"/>
        </w:rPr>
        <w:t>45.75</w:t>
      </w:r>
      <w:r w:rsidR="00536AA7">
        <w:rPr>
          <w:rFonts w:eastAsia="仿宋_GB2312" w:hint="eastAsia"/>
          <w:kern w:val="0"/>
          <w:sz w:val="32"/>
          <w:szCs w:val="32"/>
        </w:rPr>
        <w:t>万元，增长</w:t>
      </w:r>
      <w:r w:rsidR="00536AA7">
        <w:rPr>
          <w:rFonts w:eastAsia="仿宋_GB2312" w:hint="eastAsia"/>
          <w:kern w:val="0"/>
          <w:sz w:val="32"/>
          <w:szCs w:val="32"/>
        </w:rPr>
        <w:t>1.2%</w:t>
      </w:r>
      <w:r w:rsidR="00536AA7">
        <w:rPr>
          <w:rFonts w:eastAsia="仿宋_GB2312" w:hint="eastAsia"/>
          <w:kern w:val="0"/>
          <w:sz w:val="32"/>
          <w:szCs w:val="32"/>
        </w:rPr>
        <w:t>。主要是教育支出中的中专教育支出增加。</w:t>
      </w:r>
    </w:p>
    <w:p w:rsidR="007D5E77" w:rsidRPr="007D5E77" w:rsidRDefault="007D5E77" w:rsidP="007D5E77">
      <w:pPr>
        <w:widowControl/>
        <w:spacing w:line="600" w:lineRule="exact"/>
        <w:rPr>
          <w:rFonts w:eastAsia="仿宋_GB2312"/>
          <w:kern w:val="0"/>
          <w:sz w:val="32"/>
          <w:szCs w:val="32"/>
        </w:rPr>
      </w:pPr>
      <w:r w:rsidRPr="007D5E77">
        <w:rPr>
          <w:rFonts w:eastAsia="仿宋_GB2312"/>
          <w:kern w:val="0"/>
          <w:sz w:val="32"/>
          <w:szCs w:val="32"/>
        </w:rPr>
        <w:t>二、收入决算情况说明</w:t>
      </w:r>
    </w:p>
    <w:p w:rsidR="007D5E77" w:rsidRPr="007D5E77" w:rsidRDefault="00536AA7" w:rsidP="00FE1E37">
      <w:pPr>
        <w:widowControl/>
        <w:spacing w:line="600" w:lineRule="exact"/>
        <w:ind w:firstLineChars="200" w:firstLine="640"/>
        <w:rPr>
          <w:rFonts w:eastAsia="仿宋_GB2312"/>
          <w:kern w:val="0"/>
          <w:sz w:val="32"/>
          <w:szCs w:val="32"/>
        </w:rPr>
      </w:pPr>
      <w:r>
        <w:rPr>
          <w:rFonts w:eastAsia="仿宋_GB2312" w:hint="eastAsia"/>
          <w:kern w:val="0"/>
          <w:sz w:val="32"/>
          <w:szCs w:val="32"/>
        </w:rPr>
        <w:t>本年收入合计</w:t>
      </w:r>
      <w:r w:rsidR="008D2A03">
        <w:rPr>
          <w:rFonts w:eastAsia="仿宋_GB2312" w:hint="eastAsia"/>
          <w:kern w:val="0"/>
          <w:sz w:val="32"/>
          <w:szCs w:val="32"/>
        </w:rPr>
        <w:t>3,818.33</w:t>
      </w:r>
      <w:r w:rsidR="008D2A03">
        <w:rPr>
          <w:rFonts w:eastAsia="仿宋_GB2312" w:hint="eastAsia"/>
          <w:kern w:val="0"/>
          <w:sz w:val="32"/>
          <w:szCs w:val="32"/>
        </w:rPr>
        <w:t>万元，其中</w:t>
      </w:r>
      <w:r w:rsidR="008D2A03">
        <w:rPr>
          <w:rFonts w:eastAsia="仿宋_GB2312" w:hint="eastAsia"/>
          <w:kern w:val="0"/>
          <w:sz w:val="32"/>
          <w:szCs w:val="32"/>
        </w:rPr>
        <w:t>:</w:t>
      </w:r>
      <w:r w:rsidR="008D2A03">
        <w:rPr>
          <w:rFonts w:eastAsia="仿宋_GB2312" w:hint="eastAsia"/>
          <w:kern w:val="0"/>
          <w:sz w:val="32"/>
          <w:szCs w:val="32"/>
        </w:rPr>
        <w:t>财政拨款收入</w:t>
      </w:r>
      <w:r w:rsidR="008D2A03">
        <w:rPr>
          <w:rFonts w:eastAsia="仿宋_GB2312" w:hint="eastAsia"/>
          <w:kern w:val="0"/>
          <w:sz w:val="32"/>
          <w:szCs w:val="32"/>
        </w:rPr>
        <w:t>534.60</w:t>
      </w:r>
      <w:r w:rsidR="008D2A03">
        <w:rPr>
          <w:rFonts w:eastAsia="仿宋_GB2312" w:hint="eastAsia"/>
          <w:kern w:val="0"/>
          <w:sz w:val="32"/>
          <w:szCs w:val="32"/>
        </w:rPr>
        <w:t>万元，占</w:t>
      </w:r>
      <w:r w:rsidR="008D2A03">
        <w:rPr>
          <w:rFonts w:eastAsia="仿宋_GB2312" w:hint="eastAsia"/>
          <w:kern w:val="0"/>
          <w:sz w:val="32"/>
          <w:szCs w:val="32"/>
        </w:rPr>
        <w:t>14.00%</w:t>
      </w:r>
      <w:r w:rsidR="008D2A03">
        <w:rPr>
          <w:rFonts w:eastAsia="仿宋_GB2312" w:hint="eastAsia"/>
          <w:kern w:val="0"/>
          <w:sz w:val="32"/>
          <w:szCs w:val="32"/>
        </w:rPr>
        <w:t>；事业收入</w:t>
      </w:r>
      <w:r w:rsidR="008D2A03">
        <w:rPr>
          <w:rFonts w:eastAsia="仿宋_GB2312" w:hint="eastAsia"/>
          <w:kern w:val="0"/>
          <w:sz w:val="32"/>
          <w:szCs w:val="32"/>
        </w:rPr>
        <w:t>3,258.38</w:t>
      </w:r>
      <w:r w:rsidR="008D2A03">
        <w:rPr>
          <w:rFonts w:eastAsia="仿宋_GB2312" w:hint="eastAsia"/>
          <w:kern w:val="0"/>
          <w:sz w:val="32"/>
          <w:szCs w:val="32"/>
        </w:rPr>
        <w:t>万元，占</w:t>
      </w:r>
      <w:r w:rsidR="008D2A03">
        <w:rPr>
          <w:rFonts w:eastAsia="仿宋_GB2312" w:hint="eastAsia"/>
          <w:kern w:val="0"/>
          <w:sz w:val="32"/>
          <w:szCs w:val="32"/>
        </w:rPr>
        <w:t>85.34%</w:t>
      </w:r>
      <w:r w:rsidR="008D2A03">
        <w:rPr>
          <w:rFonts w:eastAsia="仿宋_GB2312" w:hint="eastAsia"/>
          <w:kern w:val="0"/>
          <w:sz w:val="32"/>
          <w:szCs w:val="32"/>
        </w:rPr>
        <w:t>；其他收入</w:t>
      </w:r>
      <w:r w:rsidR="008D2A03">
        <w:rPr>
          <w:rFonts w:eastAsia="仿宋_GB2312" w:hint="eastAsia"/>
          <w:kern w:val="0"/>
          <w:sz w:val="32"/>
          <w:szCs w:val="32"/>
        </w:rPr>
        <w:t>25.35</w:t>
      </w:r>
      <w:r w:rsidR="008D2A03">
        <w:rPr>
          <w:rFonts w:eastAsia="仿宋_GB2312" w:hint="eastAsia"/>
          <w:kern w:val="0"/>
          <w:sz w:val="32"/>
          <w:szCs w:val="32"/>
        </w:rPr>
        <w:t>万元，占</w:t>
      </w:r>
      <w:r w:rsidR="008D2A03">
        <w:rPr>
          <w:rFonts w:eastAsia="仿宋_GB2312" w:hint="eastAsia"/>
          <w:kern w:val="0"/>
          <w:sz w:val="32"/>
          <w:szCs w:val="32"/>
        </w:rPr>
        <w:t>0.66%</w:t>
      </w:r>
      <w:r w:rsidR="008D2A03">
        <w:rPr>
          <w:rFonts w:eastAsia="仿宋_GB2312" w:hint="eastAsia"/>
          <w:kern w:val="0"/>
          <w:sz w:val="32"/>
          <w:szCs w:val="32"/>
        </w:rPr>
        <w:t>。</w:t>
      </w:r>
    </w:p>
    <w:p w:rsidR="007D5E77" w:rsidRDefault="007D5E77" w:rsidP="007D5E77">
      <w:pPr>
        <w:widowControl/>
        <w:spacing w:line="600" w:lineRule="exact"/>
        <w:rPr>
          <w:rFonts w:eastAsia="仿宋_GB2312"/>
          <w:kern w:val="0"/>
          <w:sz w:val="32"/>
          <w:szCs w:val="32"/>
        </w:rPr>
      </w:pPr>
      <w:r w:rsidRPr="007D5E77">
        <w:rPr>
          <w:rFonts w:eastAsia="仿宋_GB2312"/>
          <w:kern w:val="0"/>
          <w:sz w:val="32"/>
          <w:szCs w:val="32"/>
        </w:rPr>
        <w:t>三、支出决算情况说明</w:t>
      </w:r>
    </w:p>
    <w:p w:rsidR="008D2A03" w:rsidRPr="007D5E77" w:rsidRDefault="00FE1E37" w:rsidP="00B84366">
      <w:pPr>
        <w:widowControl/>
        <w:spacing w:line="600" w:lineRule="exact"/>
        <w:ind w:firstLineChars="200" w:firstLine="640"/>
        <w:rPr>
          <w:rFonts w:eastAsia="仿宋_GB2312"/>
          <w:kern w:val="0"/>
          <w:sz w:val="32"/>
          <w:szCs w:val="32"/>
        </w:rPr>
      </w:pPr>
      <w:r>
        <w:rPr>
          <w:rFonts w:eastAsia="仿宋_GB2312" w:hint="eastAsia"/>
          <w:kern w:val="0"/>
          <w:sz w:val="32"/>
          <w:szCs w:val="32"/>
        </w:rPr>
        <w:t>本年支出合计</w:t>
      </w:r>
      <w:r>
        <w:rPr>
          <w:rFonts w:eastAsia="仿宋_GB2312" w:hint="eastAsia"/>
          <w:kern w:val="0"/>
          <w:sz w:val="32"/>
          <w:szCs w:val="32"/>
        </w:rPr>
        <w:t xml:space="preserve">3,672.58 </w:t>
      </w:r>
      <w:r>
        <w:rPr>
          <w:rFonts w:eastAsia="仿宋_GB2312" w:hint="eastAsia"/>
          <w:kern w:val="0"/>
          <w:sz w:val="32"/>
          <w:szCs w:val="32"/>
        </w:rPr>
        <w:t>万元，其中：基本支出</w:t>
      </w:r>
      <w:r>
        <w:rPr>
          <w:rFonts w:eastAsia="仿宋_GB2312" w:hint="eastAsia"/>
          <w:kern w:val="0"/>
          <w:sz w:val="32"/>
          <w:szCs w:val="32"/>
        </w:rPr>
        <w:t xml:space="preserve">3,672.58 </w:t>
      </w:r>
      <w:r>
        <w:rPr>
          <w:rFonts w:eastAsia="仿宋_GB2312" w:hint="eastAsia"/>
          <w:kern w:val="0"/>
          <w:sz w:val="32"/>
          <w:szCs w:val="32"/>
        </w:rPr>
        <w:t>万元，占</w:t>
      </w:r>
      <w:r>
        <w:rPr>
          <w:rFonts w:eastAsia="仿宋_GB2312" w:hint="eastAsia"/>
          <w:kern w:val="0"/>
          <w:sz w:val="32"/>
          <w:szCs w:val="32"/>
        </w:rPr>
        <w:t>100%</w:t>
      </w:r>
      <w:r>
        <w:rPr>
          <w:rFonts w:eastAsia="仿宋_GB2312" w:hint="eastAsia"/>
          <w:kern w:val="0"/>
          <w:sz w:val="32"/>
          <w:szCs w:val="32"/>
        </w:rPr>
        <w:t>。</w:t>
      </w:r>
    </w:p>
    <w:p w:rsidR="007D5E77" w:rsidRPr="007D5E77" w:rsidRDefault="007D5E77" w:rsidP="007D5E77">
      <w:pPr>
        <w:widowControl/>
        <w:spacing w:line="600" w:lineRule="exact"/>
        <w:rPr>
          <w:rFonts w:eastAsia="仿宋_GB2312"/>
          <w:kern w:val="0"/>
          <w:sz w:val="32"/>
          <w:szCs w:val="32"/>
        </w:rPr>
      </w:pPr>
      <w:r w:rsidRPr="007D5E77">
        <w:rPr>
          <w:rFonts w:eastAsia="仿宋_GB2312"/>
          <w:kern w:val="0"/>
          <w:sz w:val="32"/>
          <w:szCs w:val="32"/>
        </w:rPr>
        <w:t>四、财政拨款收入支出决算总体情况说明</w:t>
      </w:r>
    </w:p>
    <w:p w:rsidR="007D5E77" w:rsidRPr="007D5E77" w:rsidRDefault="00B84366" w:rsidP="00B84366">
      <w:pPr>
        <w:widowControl/>
        <w:spacing w:line="600" w:lineRule="exact"/>
        <w:ind w:firstLineChars="200" w:firstLine="640"/>
        <w:rPr>
          <w:rFonts w:eastAsia="仿宋_GB2312"/>
          <w:kern w:val="0"/>
          <w:sz w:val="32"/>
          <w:szCs w:val="32"/>
        </w:rPr>
      </w:pPr>
      <w:r>
        <w:rPr>
          <w:rFonts w:eastAsia="仿宋_GB2312" w:hint="eastAsia"/>
          <w:kern w:val="0"/>
          <w:sz w:val="32"/>
          <w:szCs w:val="32"/>
        </w:rPr>
        <w:t>2017</w:t>
      </w:r>
      <w:r>
        <w:rPr>
          <w:rFonts w:eastAsia="仿宋_GB2312" w:hint="eastAsia"/>
          <w:kern w:val="0"/>
          <w:sz w:val="32"/>
          <w:szCs w:val="32"/>
        </w:rPr>
        <w:t>年度财政拨款收、支总计</w:t>
      </w:r>
      <w:r>
        <w:rPr>
          <w:rFonts w:eastAsia="仿宋_GB2312" w:hint="eastAsia"/>
          <w:kern w:val="0"/>
          <w:sz w:val="32"/>
          <w:szCs w:val="32"/>
        </w:rPr>
        <w:t>573.90</w:t>
      </w:r>
      <w:r>
        <w:rPr>
          <w:rFonts w:eastAsia="仿宋_GB2312" w:hint="eastAsia"/>
          <w:kern w:val="0"/>
          <w:sz w:val="32"/>
          <w:szCs w:val="32"/>
        </w:rPr>
        <w:t>万元。与</w:t>
      </w:r>
      <w:r>
        <w:rPr>
          <w:rFonts w:eastAsia="仿宋_GB2312" w:hint="eastAsia"/>
          <w:kern w:val="0"/>
          <w:sz w:val="32"/>
          <w:szCs w:val="32"/>
        </w:rPr>
        <w:t>2016</w:t>
      </w:r>
      <w:r>
        <w:rPr>
          <w:rFonts w:eastAsia="仿宋_GB2312" w:hint="eastAsia"/>
          <w:kern w:val="0"/>
          <w:sz w:val="32"/>
          <w:szCs w:val="32"/>
        </w:rPr>
        <w:t>年度相比，财政拨款收、支总计各增加</w:t>
      </w:r>
      <w:r w:rsidR="0054110C">
        <w:rPr>
          <w:rFonts w:eastAsia="仿宋_GB2312" w:hint="eastAsia"/>
          <w:kern w:val="0"/>
          <w:sz w:val="32"/>
          <w:szCs w:val="32"/>
        </w:rPr>
        <w:t>26</w:t>
      </w:r>
      <w:r>
        <w:rPr>
          <w:rFonts w:eastAsia="仿宋_GB2312" w:hint="eastAsia"/>
          <w:kern w:val="0"/>
          <w:sz w:val="32"/>
          <w:szCs w:val="32"/>
        </w:rPr>
        <w:t>.</w:t>
      </w:r>
      <w:r w:rsidR="0054110C">
        <w:rPr>
          <w:rFonts w:eastAsia="仿宋_GB2312" w:hint="eastAsia"/>
          <w:kern w:val="0"/>
          <w:sz w:val="32"/>
          <w:szCs w:val="32"/>
        </w:rPr>
        <w:t>0</w:t>
      </w:r>
      <w:r>
        <w:rPr>
          <w:rFonts w:eastAsia="仿宋_GB2312" w:hint="eastAsia"/>
          <w:kern w:val="0"/>
          <w:sz w:val="32"/>
          <w:szCs w:val="32"/>
        </w:rPr>
        <w:t>3</w:t>
      </w:r>
      <w:r>
        <w:rPr>
          <w:rFonts w:eastAsia="仿宋_GB2312" w:hint="eastAsia"/>
          <w:kern w:val="0"/>
          <w:sz w:val="32"/>
          <w:szCs w:val="32"/>
        </w:rPr>
        <w:t>万元，增长</w:t>
      </w:r>
      <w:r w:rsidR="0054110C">
        <w:rPr>
          <w:rFonts w:eastAsia="仿宋_GB2312" w:hint="eastAsia"/>
          <w:kern w:val="0"/>
          <w:sz w:val="32"/>
          <w:szCs w:val="32"/>
        </w:rPr>
        <w:t>4</w:t>
      </w:r>
      <w:r>
        <w:rPr>
          <w:rFonts w:eastAsia="仿宋_GB2312" w:hint="eastAsia"/>
          <w:kern w:val="0"/>
          <w:sz w:val="32"/>
          <w:szCs w:val="32"/>
        </w:rPr>
        <w:t>.</w:t>
      </w:r>
      <w:r w:rsidR="0054110C">
        <w:rPr>
          <w:rFonts w:eastAsia="仿宋_GB2312" w:hint="eastAsia"/>
          <w:kern w:val="0"/>
          <w:sz w:val="32"/>
          <w:szCs w:val="32"/>
        </w:rPr>
        <w:t>75</w:t>
      </w:r>
      <w:r>
        <w:rPr>
          <w:rFonts w:eastAsia="仿宋_GB2312" w:hint="eastAsia"/>
          <w:kern w:val="0"/>
          <w:sz w:val="32"/>
          <w:szCs w:val="32"/>
        </w:rPr>
        <w:t>%</w:t>
      </w:r>
      <w:r>
        <w:rPr>
          <w:rFonts w:eastAsia="仿宋_GB2312" w:hint="eastAsia"/>
          <w:kern w:val="0"/>
          <w:sz w:val="32"/>
          <w:szCs w:val="32"/>
        </w:rPr>
        <w:t>。主要是</w:t>
      </w:r>
      <w:r w:rsidR="00A03572">
        <w:rPr>
          <w:rFonts w:eastAsia="仿宋_GB2312" w:hint="eastAsia"/>
          <w:kern w:val="0"/>
          <w:sz w:val="32"/>
          <w:szCs w:val="32"/>
        </w:rPr>
        <w:t>教育支出中的中专教育支出增加。</w:t>
      </w:r>
    </w:p>
    <w:p w:rsidR="007D5E77" w:rsidRPr="007D5E77" w:rsidRDefault="007D5E77" w:rsidP="007D5E77">
      <w:pPr>
        <w:widowControl/>
        <w:spacing w:line="600" w:lineRule="exact"/>
        <w:rPr>
          <w:rFonts w:eastAsia="仿宋_GB2312"/>
          <w:kern w:val="0"/>
          <w:sz w:val="32"/>
          <w:szCs w:val="32"/>
        </w:rPr>
      </w:pPr>
      <w:r w:rsidRPr="007D5E77">
        <w:rPr>
          <w:rFonts w:eastAsia="仿宋_GB2312"/>
          <w:kern w:val="0"/>
          <w:sz w:val="32"/>
          <w:szCs w:val="32"/>
        </w:rPr>
        <w:t>五、一般公共预算财政拨款支出决算情况说明</w:t>
      </w:r>
    </w:p>
    <w:p w:rsidR="007D5E77" w:rsidRPr="007D5E77" w:rsidRDefault="007D5E77" w:rsidP="007D5E77">
      <w:pPr>
        <w:widowControl/>
        <w:spacing w:line="600" w:lineRule="exact"/>
        <w:rPr>
          <w:rFonts w:eastAsia="仿宋_GB2312"/>
          <w:kern w:val="0"/>
          <w:sz w:val="32"/>
          <w:szCs w:val="32"/>
        </w:rPr>
      </w:pPr>
      <w:r w:rsidRPr="007D5E77">
        <w:rPr>
          <w:rFonts w:eastAsia="仿宋_GB2312"/>
          <w:kern w:val="0"/>
          <w:sz w:val="32"/>
          <w:szCs w:val="32"/>
        </w:rPr>
        <w:t>（一）财政拨款支出决算总体情况。</w:t>
      </w:r>
    </w:p>
    <w:p w:rsidR="007D5E77" w:rsidRPr="007D5E77" w:rsidRDefault="0054110C" w:rsidP="00A03572">
      <w:pPr>
        <w:widowControl/>
        <w:spacing w:line="600" w:lineRule="exact"/>
        <w:ind w:firstLineChars="200" w:firstLine="640"/>
        <w:rPr>
          <w:rFonts w:eastAsia="仿宋_GB2312"/>
          <w:kern w:val="0"/>
          <w:sz w:val="32"/>
          <w:szCs w:val="32"/>
        </w:rPr>
      </w:pPr>
      <w:r>
        <w:rPr>
          <w:rFonts w:eastAsia="仿宋_GB2312" w:hint="eastAsia"/>
          <w:kern w:val="0"/>
          <w:sz w:val="32"/>
          <w:szCs w:val="32"/>
        </w:rPr>
        <w:t>2017</w:t>
      </w:r>
      <w:r w:rsidR="005869B5">
        <w:rPr>
          <w:rFonts w:eastAsia="仿宋_GB2312" w:hint="eastAsia"/>
          <w:kern w:val="0"/>
          <w:sz w:val="32"/>
          <w:szCs w:val="32"/>
        </w:rPr>
        <w:t>年度财政拨款支出</w:t>
      </w:r>
      <w:r w:rsidR="005869B5">
        <w:rPr>
          <w:rFonts w:eastAsia="仿宋_GB2312" w:hint="eastAsia"/>
          <w:kern w:val="0"/>
          <w:sz w:val="32"/>
          <w:szCs w:val="32"/>
        </w:rPr>
        <w:t>548.80</w:t>
      </w:r>
      <w:r w:rsidR="005869B5">
        <w:rPr>
          <w:rFonts w:eastAsia="仿宋_GB2312" w:hint="eastAsia"/>
          <w:kern w:val="0"/>
          <w:sz w:val="32"/>
          <w:szCs w:val="32"/>
        </w:rPr>
        <w:t>万元，占本年支出合计的</w:t>
      </w:r>
      <w:r w:rsidR="00A03572">
        <w:rPr>
          <w:rFonts w:eastAsia="仿宋_GB2312" w:hint="eastAsia"/>
          <w:kern w:val="0"/>
          <w:sz w:val="32"/>
          <w:szCs w:val="32"/>
        </w:rPr>
        <w:t>14.94</w:t>
      </w:r>
      <w:r w:rsidR="005869B5">
        <w:rPr>
          <w:rFonts w:eastAsia="仿宋_GB2312" w:hint="eastAsia"/>
          <w:kern w:val="0"/>
          <w:sz w:val="32"/>
          <w:szCs w:val="32"/>
        </w:rPr>
        <w:t>%</w:t>
      </w:r>
      <w:r w:rsidR="005869B5">
        <w:rPr>
          <w:rFonts w:eastAsia="仿宋_GB2312" w:hint="eastAsia"/>
          <w:kern w:val="0"/>
          <w:sz w:val="32"/>
          <w:szCs w:val="32"/>
        </w:rPr>
        <w:t>。与</w:t>
      </w:r>
      <w:r w:rsidR="005869B5">
        <w:rPr>
          <w:rFonts w:eastAsia="仿宋_GB2312" w:hint="eastAsia"/>
          <w:kern w:val="0"/>
          <w:sz w:val="32"/>
          <w:szCs w:val="32"/>
        </w:rPr>
        <w:t>2016</w:t>
      </w:r>
      <w:r w:rsidR="005869B5">
        <w:rPr>
          <w:rFonts w:eastAsia="仿宋_GB2312" w:hint="eastAsia"/>
          <w:kern w:val="0"/>
          <w:sz w:val="32"/>
          <w:szCs w:val="32"/>
        </w:rPr>
        <w:t>年相比，财政拨款支出增加</w:t>
      </w:r>
      <w:r w:rsidR="00A03572">
        <w:rPr>
          <w:rFonts w:eastAsia="仿宋_GB2312" w:hint="eastAsia"/>
          <w:kern w:val="0"/>
          <w:sz w:val="32"/>
          <w:szCs w:val="32"/>
        </w:rPr>
        <w:t>40.23</w:t>
      </w:r>
      <w:r w:rsidR="005869B5">
        <w:rPr>
          <w:rFonts w:eastAsia="仿宋_GB2312" w:hint="eastAsia"/>
          <w:kern w:val="0"/>
          <w:sz w:val="32"/>
          <w:szCs w:val="32"/>
        </w:rPr>
        <w:t>万元，增长</w:t>
      </w:r>
      <w:r w:rsidR="00A03572">
        <w:rPr>
          <w:rFonts w:eastAsia="仿宋_GB2312" w:hint="eastAsia"/>
          <w:kern w:val="0"/>
          <w:sz w:val="32"/>
          <w:szCs w:val="32"/>
        </w:rPr>
        <w:t>7.91</w:t>
      </w:r>
      <w:r w:rsidR="005869B5">
        <w:rPr>
          <w:rFonts w:eastAsia="仿宋_GB2312" w:hint="eastAsia"/>
          <w:kern w:val="0"/>
          <w:sz w:val="32"/>
          <w:szCs w:val="32"/>
        </w:rPr>
        <w:t>%</w:t>
      </w:r>
      <w:r w:rsidR="005869B5">
        <w:rPr>
          <w:rFonts w:eastAsia="仿宋_GB2312" w:hint="eastAsia"/>
          <w:kern w:val="0"/>
          <w:sz w:val="32"/>
          <w:szCs w:val="32"/>
        </w:rPr>
        <w:t>。主要是</w:t>
      </w:r>
      <w:r w:rsidR="00A03572">
        <w:rPr>
          <w:rFonts w:eastAsia="仿宋_GB2312" w:hint="eastAsia"/>
          <w:kern w:val="0"/>
          <w:sz w:val="32"/>
          <w:szCs w:val="32"/>
        </w:rPr>
        <w:t>教育支出中的中专教育支出增加</w:t>
      </w:r>
      <w:r w:rsidR="005869B5">
        <w:rPr>
          <w:rFonts w:eastAsia="仿宋_GB2312" w:hint="eastAsia"/>
          <w:kern w:val="0"/>
          <w:sz w:val="32"/>
          <w:szCs w:val="32"/>
        </w:rPr>
        <w:t>。</w:t>
      </w:r>
    </w:p>
    <w:p w:rsidR="007D5E77" w:rsidRPr="007D5E77" w:rsidRDefault="007D5E77" w:rsidP="007D5E77">
      <w:pPr>
        <w:widowControl/>
        <w:spacing w:line="600" w:lineRule="exact"/>
        <w:rPr>
          <w:rFonts w:eastAsia="仿宋_GB2312"/>
          <w:kern w:val="0"/>
          <w:sz w:val="32"/>
          <w:szCs w:val="32"/>
        </w:rPr>
      </w:pPr>
      <w:r w:rsidRPr="007D5E77">
        <w:rPr>
          <w:rFonts w:eastAsia="仿宋_GB2312"/>
          <w:kern w:val="0"/>
          <w:sz w:val="32"/>
          <w:szCs w:val="32"/>
        </w:rPr>
        <w:lastRenderedPageBreak/>
        <w:t>（二）财政拨款支出决算结构情况。</w:t>
      </w:r>
    </w:p>
    <w:p w:rsidR="007D5E77" w:rsidRPr="007D5E77" w:rsidRDefault="009030F8" w:rsidP="009030F8">
      <w:pPr>
        <w:widowControl/>
        <w:spacing w:line="600" w:lineRule="exact"/>
        <w:ind w:firstLineChars="200" w:firstLine="640"/>
        <w:rPr>
          <w:rFonts w:eastAsia="仿宋_GB2312"/>
          <w:kern w:val="0"/>
          <w:sz w:val="32"/>
          <w:szCs w:val="32"/>
        </w:rPr>
      </w:pPr>
      <w:r>
        <w:rPr>
          <w:rFonts w:eastAsia="仿宋_GB2312" w:hint="eastAsia"/>
          <w:kern w:val="0"/>
          <w:sz w:val="32"/>
          <w:szCs w:val="32"/>
        </w:rPr>
        <w:t>2017</w:t>
      </w:r>
      <w:r>
        <w:rPr>
          <w:rFonts w:eastAsia="仿宋_GB2312" w:hint="eastAsia"/>
          <w:kern w:val="0"/>
          <w:sz w:val="32"/>
          <w:szCs w:val="32"/>
        </w:rPr>
        <w:t>年度财政拨款支出</w:t>
      </w:r>
      <w:r w:rsidR="00084884">
        <w:rPr>
          <w:rFonts w:eastAsia="仿宋_GB2312" w:hint="eastAsia"/>
          <w:kern w:val="0"/>
          <w:sz w:val="32"/>
          <w:szCs w:val="32"/>
        </w:rPr>
        <w:t>548.80</w:t>
      </w:r>
      <w:r>
        <w:rPr>
          <w:rFonts w:eastAsia="仿宋_GB2312" w:hint="eastAsia"/>
          <w:kern w:val="0"/>
          <w:sz w:val="32"/>
          <w:szCs w:val="32"/>
        </w:rPr>
        <w:t>万元</w:t>
      </w:r>
      <w:r w:rsidR="00084884">
        <w:rPr>
          <w:rFonts w:eastAsia="仿宋_GB2312" w:hint="eastAsia"/>
          <w:kern w:val="0"/>
          <w:sz w:val="32"/>
          <w:szCs w:val="32"/>
        </w:rPr>
        <w:t>，</w:t>
      </w:r>
      <w:r w:rsidR="00B675CD">
        <w:rPr>
          <w:rFonts w:eastAsia="仿宋_GB2312" w:hint="eastAsia"/>
          <w:kern w:val="0"/>
          <w:sz w:val="32"/>
          <w:szCs w:val="32"/>
        </w:rPr>
        <w:t>全部</w:t>
      </w:r>
      <w:r w:rsidR="00084884">
        <w:rPr>
          <w:rFonts w:eastAsia="仿宋_GB2312" w:hint="eastAsia"/>
          <w:kern w:val="0"/>
          <w:sz w:val="32"/>
          <w:szCs w:val="32"/>
        </w:rPr>
        <w:t>用于</w:t>
      </w:r>
      <w:r>
        <w:rPr>
          <w:rFonts w:eastAsia="仿宋_GB2312" w:hint="eastAsia"/>
          <w:kern w:val="0"/>
          <w:sz w:val="32"/>
          <w:szCs w:val="32"/>
        </w:rPr>
        <w:t>教育支出（类）职业教育（款）中专教育（项）</w:t>
      </w:r>
      <w:r w:rsidR="007D08D6">
        <w:rPr>
          <w:rFonts w:eastAsia="仿宋_GB2312" w:hint="eastAsia"/>
          <w:kern w:val="0"/>
          <w:sz w:val="32"/>
          <w:szCs w:val="32"/>
        </w:rPr>
        <w:t>548.80</w:t>
      </w:r>
      <w:r>
        <w:rPr>
          <w:rFonts w:eastAsia="仿宋_GB2312" w:hint="eastAsia"/>
          <w:kern w:val="0"/>
          <w:sz w:val="32"/>
          <w:szCs w:val="32"/>
        </w:rPr>
        <w:t>万元，</w:t>
      </w:r>
      <w:r w:rsidR="007D08D6">
        <w:rPr>
          <w:rFonts w:eastAsia="仿宋_GB2312" w:hint="eastAsia"/>
          <w:kern w:val="0"/>
          <w:sz w:val="32"/>
          <w:szCs w:val="32"/>
        </w:rPr>
        <w:t>占</w:t>
      </w:r>
      <w:r w:rsidR="007D08D6">
        <w:rPr>
          <w:rFonts w:eastAsia="仿宋_GB2312" w:hint="eastAsia"/>
          <w:kern w:val="0"/>
          <w:sz w:val="32"/>
          <w:szCs w:val="32"/>
        </w:rPr>
        <w:t>100%</w:t>
      </w:r>
      <w:r w:rsidR="007D08D6">
        <w:rPr>
          <w:rFonts w:eastAsia="仿宋_GB2312" w:hint="eastAsia"/>
          <w:kern w:val="0"/>
          <w:sz w:val="32"/>
          <w:szCs w:val="32"/>
        </w:rPr>
        <w:t>。</w:t>
      </w:r>
    </w:p>
    <w:p w:rsidR="007D5E77" w:rsidRPr="007D5E77" w:rsidRDefault="007D5E77" w:rsidP="007D5E77">
      <w:pPr>
        <w:widowControl/>
        <w:spacing w:line="600" w:lineRule="exact"/>
        <w:rPr>
          <w:rFonts w:eastAsia="仿宋_GB2312"/>
          <w:kern w:val="0"/>
          <w:sz w:val="32"/>
          <w:szCs w:val="32"/>
        </w:rPr>
      </w:pPr>
      <w:r w:rsidRPr="007D5E77">
        <w:rPr>
          <w:rFonts w:eastAsia="仿宋_GB2312"/>
          <w:bCs/>
          <w:kern w:val="0"/>
          <w:sz w:val="32"/>
          <w:szCs w:val="32"/>
        </w:rPr>
        <w:t>（三）财政拨款支出决算具体情况。</w:t>
      </w:r>
    </w:p>
    <w:p w:rsidR="00084884" w:rsidRPr="007D5E77" w:rsidRDefault="00084884" w:rsidP="007D08D6">
      <w:pPr>
        <w:widowControl/>
        <w:spacing w:line="600" w:lineRule="exact"/>
        <w:ind w:firstLineChars="200" w:firstLine="640"/>
        <w:rPr>
          <w:rFonts w:eastAsia="仿宋_GB2312"/>
          <w:kern w:val="0"/>
          <w:sz w:val="32"/>
          <w:szCs w:val="32"/>
        </w:rPr>
      </w:pPr>
      <w:r>
        <w:rPr>
          <w:rFonts w:eastAsia="仿宋_GB2312" w:hint="eastAsia"/>
          <w:kern w:val="0"/>
          <w:sz w:val="32"/>
          <w:szCs w:val="32"/>
        </w:rPr>
        <w:t>2017</w:t>
      </w:r>
      <w:r>
        <w:rPr>
          <w:rFonts w:eastAsia="仿宋_GB2312" w:hint="eastAsia"/>
          <w:kern w:val="0"/>
          <w:sz w:val="32"/>
          <w:szCs w:val="32"/>
        </w:rPr>
        <w:t>年度财政拨款支出年初预算为</w:t>
      </w:r>
      <w:r w:rsidR="008D363C">
        <w:rPr>
          <w:rFonts w:eastAsia="仿宋_GB2312" w:hint="eastAsia"/>
          <w:kern w:val="0"/>
          <w:sz w:val="32"/>
          <w:szCs w:val="32"/>
        </w:rPr>
        <w:t>5</w:t>
      </w:r>
      <w:r w:rsidR="00490B0A">
        <w:rPr>
          <w:rFonts w:eastAsia="仿宋_GB2312" w:hint="eastAsia"/>
          <w:kern w:val="0"/>
          <w:sz w:val="32"/>
          <w:szCs w:val="32"/>
        </w:rPr>
        <w:t>08</w:t>
      </w:r>
      <w:r w:rsidR="008D363C">
        <w:rPr>
          <w:rFonts w:eastAsia="仿宋_GB2312" w:hint="eastAsia"/>
          <w:kern w:val="0"/>
          <w:sz w:val="32"/>
          <w:szCs w:val="32"/>
        </w:rPr>
        <w:t>.</w:t>
      </w:r>
      <w:r w:rsidR="00490B0A">
        <w:rPr>
          <w:rFonts w:eastAsia="仿宋_GB2312" w:hint="eastAsia"/>
          <w:kern w:val="0"/>
          <w:sz w:val="32"/>
          <w:szCs w:val="32"/>
        </w:rPr>
        <w:t>3</w:t>
      </w:r>
      <w:r w:rsidR="008D363C">
        <w:rPr>
          <w:rFonts w:eastAsia="仿宋_GB2312" w:hint="eastAsia"/>
          <w:kern w:val="0"/>
          <w:sz w:val="32"/>
          <w:szCs w:val="32"/>
        </w:rPr>
        <w:t>0</w:t>
      </w:r>
      <w:r>
        <w:rPr>
          <w:rFonts w:eastAsia="仿宋_GB2312" w:hint="eastAsia"/>
          <w:kern w:val="0"/>
          <w:sz w:val="32"/>
          <w:szCs w:val="32"/>
        </w:rPr>
        <w:t>万元，支出决算</w:t>
      </w:r>
      <w:r>
        <w:rPr>
          <w:rFonts w:eastAsia="仿宋_GB2312" w:hint="eastAsia"/>
          <w:kern w:val="0"/>
          <w:sz w:val="32"/>
          <w:szCs w:val="32"/>
        </w:rPr>
        <w:t>548.80</w:t>
      </w:r>
      <w:r>
        <w:rPr>
          <w:rFonts w:eastAsia="仿宋_GB2312" w:hint="eastAsia"/>
          <w:kern w:val="0"/>
          <w:sz w:val="32"/>
          <w:szCs w:val="32"/>
        </w:rPr>
        <w:t>万元，完成年初预算的</w:t>
      </w:r>
      <w:r w:rsidR="007317E0">
        <w:rPr>
          <w:rFonts w:eastAsia="仿宋_GB2312" w:hint="eastAsia"/>
          <w:kern w:val="0"/>
          <w:sz w:val="32"/>
          <w:szCs w:val="32"/>
        </w:rPr>
        <w:t>107.97</w:t>
      </w:r>
      <w:r>
        <w:rPr>
          <w:rFonts w:eastAsia="仿宋_GB2312" w:hint="eastAsia"/>
          <w:kern w:val="0"/>
          <w:sz w:val="32"/>
          <w:szCs w:val="32"/>
        </w:rPr>
        <w:t>%</w:t>
      </w:r>
      <w:r>
        <w:rPr>
          <w:rFonts w:eastAsia="仿宋_GB2312" w:hint="eastAsia"/>
          <w:kern w:val="0"/>
          <w:sz w:val="32"/>
          <w:szCs w:val="32"/>
        </w:rPr>
        <w:t>。其中：教育支出（类）职业教育（款）中专教育（项）财政拨款支出年初预算为</w:t>
      </w:r>
      <w:r w:rsidR="008D363C">
        <w:rPr>
          <w:rFonts w:eastAsia="仿宋_GB2312" w:hint="eastAsia"/>
          <w:kern w:val="0"/>
          <w:sz w:val="32"/>
          <w:szCs w:val="32"/>
        </w:rPr>
        <w:t>573.90</w:t>
      </w:r>
      <w:r>
        <w:rPr>
          <w:rFonts w:eastAsia="仿宋_GB2312" w:hint="eastAsia"/>
          <w:kern w:val="0"/>
          <w:sz w:val="32"/>
          <w:szCs w:val="32"/>
        </w:rPr>
        <w:t>万元，支出决算</w:t>
      </w:r>
      <w:r>
        <w:rPr>
          <w:rFonts w:eastAsia="仿宋_GB2312" w:hint="eastAsia"/>
          <w:kern w:val="0"/>
          <w:sz w:val="32"/>
          <w:szCs w:val="32"/>
        </w:rPr>
        <w:t>548.80</w:t>
      </w:r>
      <w:r>
        <w:rPr>
          <w:rFonts w:eastAsia="仿宋_GB2312" w:hint="eastAsia"/>
          <w:kern w:val="0"/>
          <w:sz w:val="32"/>
          <w:szCs w:val="32"/>
        </w:rPr>
        <w:t>万元，完成年初预算的</w:t>
      </w:r>
      <w:r w:rsidR="007317E0">
        <w:rPr>
          <w:rFonts w:eastAsia="仿宋_GB2312" w:hint="eastAsia"/>
          <w:kern w:val="0"/>
          <w:sz w:val="32"/>
          <w:szCs w:val="32"/>
        </w:rPr>
        <w:t>107.97</w:t>
      </w:r>
      <w:r>
        <w:rPr>
          <w:rFonts w:eastAsia="仿宋_GB2312" w:hint="eastAsia"/>
          <w:kern w:val="0"/>
          <w:sz w:val="32"/>
          <w:szCs w:val="32"/>
        </w:rPr>
        <w:t>%</w:t>
      </w:r>
      <w:r>
        <w:rPr>
          <w:rFonts w:eastAsia="仿宋_GB2312" w:hint="eastAsia"/>
          <w:kern w:val="0"/>
          <w:sz w:val="32"/>
          <w:szCs w:val="32"/>
        </w:rPr>
        <w:t>。决算数大于预算数的主要原因</w:t>
      </w:r>
      <w:r w:rsidR="00B675CD" w:rsidRPr="00821CCC">
        <w:rPr>
          <w:rFonts w:ascii="仿宋_GB2312" w:eastAsia="仿宋_GB2312" w:hint="eastAsia"/>
          <w:sz w:val="32"/>
          <w:szCs w:val="32"/>
        </w:rPr>
        <w:t>支出</w:t>
      </w:r>
      <w:r w:rsidR="00B675CD">
        <w:rPr>
          <w:rFonts w:ascii="仿宋_GB2312" w:eastAsia="仿宋_GB2312" w:hint="eastAsia"/>
          <w:sz w:val="32"/>
          <w:szCs w:val="32"/>
        </w:rPr>
        <w:t>使用</w:t>
      </w:r>
      <w:r w:rsidR="00B675CD" w:rsidRPr="00821CCC">
        <w:rPr>
          <w:rFonts w:ascii="仿宋_GB2312" w:eastAsia="仿宋_GB2312" w:hint="eastAsia"/>
          <w:sz w:val="32"/>
          <w:szCs w:val="32"/>
        </w:rPr>
        <w:t>上年结转财政拨款</w:t>
      </w:r>
      <w:r w:rsidR="00B675CD">
        <w:rPr>
          <w:rFonts w:ascii="仿宋_GB2312" w:eastAsia="仿宋_GB2312" w:hint="eastAsia"/>
          <w:kern w:val="0"/>
          <w:sz w:val="32"/>
          <w:szCs w:val="32"/>
        </w:rPr>
        <w:t>40.5万元</w:t>
      </w:r>
      <w:r>
        <w:rPr>
          <w:rFonts w:eastAsia="仿宋_GB2312" w:hint="eastAsia"/>
          <w:kern w:val="0"/>
          <w:sz w:val="32"/>
          <w:szCs w:val="32"/>
        </w:rPr>
        <w:t>。</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六、一般公共预算财政拨款基本支出决算情况说明</w:t>
      </w:r>
    </w:p>
    <w:p w:rsidR="00084884" w:rsidRPr="007D5E77" w:rsidRDefault="00084884" w:rsidP="00084884">
      <w:pPr>
        <w:widowControl/>
        <w:spacing w:line="600" w:lineRule="exact"/>
        <w:ind w:firstLineChars="200" w:firstLine="640"/>
        <w:rPr>
          <w:rFonts w:eastAsia="仿宋_GB2312"/>
          <w:kern w:val="0"/>
          <w:sz w:val="32"/>
          <w:szCs w:val="32"/>
        </w:rPr>
      </w:pPr>
      <w:r>
        <w:rPr>
          <w:rFonts w:eastAsia="仿宋_GB2312" w:hint="eastAsia"/>
          <w:kern w:val="0"/>
          <w:sz w:val="32"/>
          <w:szCs w:val="32"/>
        </w:rPr>
        <w:t>2017</w:t>
      </w:r>
      <w:r>
        <w:rPr>
          <w:rFonts w:eastAsia="仿宋_GB2312" w:hint="eastAsia"/>
          <w:kern w:val="0"/>
          <w:sz w:val="32"/>
          <w:szCs w:val="32"/>
        </w:rPr>
        <w:t>年度财政拨款基本支出</w:t>
      </w:r>
      <w:r w:rsidR="007D08D6">
        <w:rPr>
          <w:rFonts w:eastAsia="仿宋_GB2312" w:hint="eastAsia"/>
          <w:kern w:val="0"/>
          <w:sz w:val="32"/>
          <w:szCs w:val="32"/>
        </w:rPr>
        <w:t>548.80</w:t>
      </w:r>
      <w:r>
        <w:rPr>
          <w:rFonts w:eastAsia="仿宋_GB2312" w:hint="eastAsia"/>
          <w:kern w:val="0"/>
          <w:sz w:val="32"/>
          <w:szCs w:val="32"/>
        </w:rPr>
        <w:t>万元</w:t>
      </w:r>
      <w:r w:rsidR="00B675CD">
        <w:rPr>
          <w:rFonts w:eastAsia="仿宋_GB2312" w:hint="eastAsia"/>
          <w:kern w:val="0"/>
          <w:sz w:val="32"/>
          <w:szCs w:val="32"/>
        </w:rPr>
        <w:t>，全部为</w:t>
      </w:r>
      <w:r>
        <w:rPr>
          <w:rFonts w:eastAsia="仿宋_GB2312" w:hint="eastAsia"/>
          <w:kern w:val="0"/>
          <w:sz w:val="32"/>
          <w:szCs w:val="32"/>
        </w:rPr>
        <w:t>人员经费。</w:t>
      </w:r>
      <w:r w:rsidR="00EE0D84">
        <w:rPr>
          <w:rFonts w:eastAsia="仿宋_GB2312" w:hint="eastAsia"/>
          <w:kern w:val="0"/>
          <w:sz w:val="32"/>
          <w:szCs w:val="32"/>
        </w:rPr>
        <w:t>其中：</w:t>
      </w:r>
      <w:r>
        <w:rPr>
          <w:rFonts w:eastAsia="仿宋_GB2312" w:hint="eastAsia"/>
          <w:kern w:val="0"/>
          <w:sz w:val="32"/>
          <w:szCs w:val="32"/>
        </w:rPr>
        <w:t>基本工资</w:t>
      </w:r>
      <w:r w:rsidR="007D08D6">
        <w:rPr>
          <w:rFonts w:eastAsia="仿宋_GB2312" w:hint="eastAsia"/>
          <w:kern w:val="0"/>
          <w:sz w:val="32"/>
          <w:szCs w:val="32"/>
        </w:rPr>
        <w:t>294.81</w:t>
      </w:r>
      <w:r w:rsidR="007D08D6">
        <w:rPr>
          <w:rFonts w:eastAsia="仿宋_GB2312" w:hint="eastAsia"/>
          <w:kern w:val="0"/>
          <w:sz w:val="32"/>
          <w:szCs w:val="32"/>
        </w:rPr>
        <w:t>万元</w:t>
      </w:r>
      <w:r>
        <w:rPr>
          <w:rFonts w:eastAsia="仿宋_GB2312" w:hint="eastAsia"/>
          <w:kern w:val="0"/>
          <w:sz w:val="32"/>
          <w:szCs w:val="32"/>
        </w:rPr>
        <w:t>、绩效工资</w:t>
      </w:r>
      <w:r w:rsidR="007D08D6">
        <w:rPr>
          <w:rFonts w:eastAsia="仿宋_GB2312" w:hint="eastAsia"/>
          <w:kern w:val="0"/>
          <w:sz w:val="32"/>
          <w:szCs w:val="32"/>
        </w:rPr>
        <w:t>214.69</w:t>
      </w:r>
      <w:r w:rsidR="007D08D6">
        <w:rPr>
          <w:rFonts w:eastAsia="仿宋_GB2312" w:hint="eastAsia"/>
          <w:kern w:val="0"/>
          <w:sz w:val="32"/>
          <w:szCs w:val="32"/>
        </w:rPr>
        <w:t>万元</w:t>
      </w:r>
      <w:r>
        <w:rPr>
          <w:rFonts w:eastAsia="仿宋_GB2312" w:hint="eastAsia"/>
          <w:kern w:val="0"/>
          <w:sz w:val="32"/>
          <w:szCs w:val="32"/>
        </w:rPr>
        <w:t>、退休费支出</w:t>
      </w:r>
      <w:r w:rsidR="007D08D6">
        <w:rPr>
          <w:rFonts w:eastAsia="仿宋_GB2312" w:hint="eastAsia"/>
          <w:kern w:val="0"/>
          <w:sz w:val="32"/>
          <w:szCs w:val="32"/>
        </w:rPr>
        <w:t>39.30</w:t>
      </w:r>
      <w:r w:rsidR="007D08D6">
        <w:rPr>
          <w:rFonts w:eastAsia="仿宋_GB2312" w:hint="eastAsia"/>
          <w:kern w:val="0"/>
          <w:sz w:val="32"/>
          <w:szCs w:val="32"/>
        </w:rPr>
        <w:t>万元</w:t>
      </w:r>
      <w:r>
        <w:rPr>
          <w:rFonts w:eastAsia="仿宋_GB2312" w:hint="eastAsia"/>
          <w:kern w:val="0"/>
          <w:sz w:val="32"/>
          <w:szCs w:val="32"/>
        </w:rPr>
        <w:t>。</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七、一般公共预算财政拨款</w:t>
      </w:r>
      <w:r w:rsidRPr="007D5E77">
        <w:rPr>
          <w:rFonts w:eastAsia="仿宋_GB2312"/>
          <w:bCs/>
          <w:kern w:val="0"/>
          <w:sz w:val="32"/>
          <w:szCs w:val="32"/>
        </w:rPr>
        <w:t>“</w:t>
      </w:r>
      <w:r w:rsidRPr="007D5E77">
        <w:rPr>
          <w:rFonts w:eastAsia="仿宋_GB2312"/>
          <w:bCs/>
          <w:kern w:val="0"/>
          <w:sz w:val="32"/>
          <w:szCs w:val="32"/>
        </w:rPr>
        <w:t>三公</w:t>
      </w:r>
      <w:r w:rsidRPr="007D5E77">
        <w:rPr>
          <w:rFonts w:eastAsia="仿宋_GB2312"/>
          <w:bCs/>
          <w:kern w:val="0"/>
          <w:sz w:val="32"/>
          <w:szCs w:val="32"/>
        </w:rPr>
        <w:t>”</w:t>
      </w:r>
      <w:r w:rsidRPr="007D5E77">
        <w:rPr>
          <w:rFonts w:eastAsia="仿宋_GB2312"/>
          <w:bCs/>
          <w:kern w:val="0"/>
          <w:sz w:val="32"/>
          <w:szCs w:val="32"/>
        </w:rPr>
        <w:t>经费支出决算情况说明</w:t>
      </w:r>
    </w:p>
    <w:p w:rsidR="007D5E77" w:rsidRPr="007D5E77" w:rsidRDefault="007D5E77" w:rsidP="007D08D6">
      <w:pPr>
        <w:widowControl/>
        <w:spacing w:line="600" w:lineRule="exact"/>
        <w:rPr>
          <w:rFonts w:eastAsia="仿宋_GB2312"/>
          <w:bCs/>
          <w:kern w:val="0"/>
          <w:sz w:val="32"/>
          <w:szCs w:val="32"/>
        </w:rPr>
      </w:pPr>
      <w:r w:rsidRPr="007D5E77">
        <w:rPr>
          <w:rFonts w:eastAsia="仿宋_GB2312"/>
          <w:bCs/>
          <w:kern w:val="0"/>
          <w:sz w:val="32"/>
          <w:szCs w:val="32"/>
        </w:rPr>
        <w:t>（一）</w:t>
      </w:r>
      <w:r w:rsidRPr="007D5E77">
        <w:rPr>
          <w:rFonts w:eastAsia="仿宋_GB2312"/>
          <w:bCs/>
          <w:kern w:val="0"/>
          <w:sz w:val="32"/>
          <w:szCs w:val="32"/>
        </w:rPr>
        <w:t>“</w:t>
      </w:r>
      <w:r w:rsidRPr="007D5E77">
        <w:rPr>
          <w:rFonts w:eastAsia="仿宋_GB2312"/>
          <w:bCs/>
          <w:kern w:val="0"/>
          <w:sz w:val="32"/>
          <w:szCs w:val="32"/>
        </w:rPr>
        <w:t>三公</w:t>
      </w:r>
      <w:r w:rsidRPr="007D5E77">
        <w:rPr>
          <w:rFonts w:eastAsia="仿宋_GB2312"/>
          <w:bCs/>
          <w:kern w:val="0"/>
          <w:sz w:val="32"/>
          <w:szCs w:val="32"/>
        </w:rPr>
        <w:t>”</w:t>
      </w:r>
      <w:r w:rsidRPr="007D5E77">
        <w:rPr>
          <w:rFonts w:eastAsia="仿宋_GB2312"/>
          <w:bCs/>
          <w:kern w:val="0"/>
          <w:sz w:val="32"/>
          <w:szCs w:val="32"/>
        </w:rPr>
        <w:t>经费财政拨款支出决算总体情况说明。</w:t>
      </w:r>
    </w:p>
    <w:p w:rsidR="007D08D6" w:rsidRDefault="007D08D6" w:rsidP="007D08D6">
      <w:pPr>
        <w:widowControl/>
        <w:spacing w:line="600" w:lineRule="exact"/>
        <w:ind w:firstLineChars="200" w:firstLine="640"/>
        <w:rPr>
          <w:rFonts w:ascii="仿宋_GB2312" w:eastAsia="仿宋_GB2312"/>
          <w:bCs/>
          <w:kern w:val="0"/>
          <w:sz w:val="32"/>
          <w:szCs w:val="32"/>
        </w:rPr>
      </w:pPr>
      <w:r w:rsidRPr="00E13D8D">
        <w:rPr>
          <w:rFonts w:ascii="仿宋_GB2312" w:eastAsia="仿宋_GB2312"/>
          <w:sz w:val="32"/>
          <w:szCs w:val="32"/>
        </w:rPr>
        <w:t>201</w:t>
      </w:r>
      <w:r>
        <w:rPr>
          <w:rFonts w:ascii="仿宋_GB2312" w:eastAsia="仿宋_GB2312" w:hint="eastAsia"/>
          <w:sz w:val="32"/>
          <w:szCs w:val="32"/>
        </w:rPr>
        <w:t>7</w:t>
      </w:r>
      <w:r w:rsidRPr="00E13D8D">
        <w:rPr>
          <w:rFonts w:ascii="仿宋_GB2312" w:eastAsia="仿宋_GB2312" w:hint="eastAsia"/>
          <w:sz w:val="32"/>
          <w:szCs w:val="32"/>
        </w:rPr>
        <w:t>年度</w:t>
      </w:r>
      <w:r>
        <w:rPr>
          <w:rFonts w:ascii="仿宋_GB2312" w:eastAsia="仿宋_GB2312" w:hint="eastAsia"/>
          <w:sz w:val="32"/>
          <w:szCs w:val="32"/>
        </w:rPr>
        <w:t>，本单位无</w:t>
      </w:r>
      <w:r w:rsidRPr="00CA2128">
        <w:rPr>
          <w:rFonts w:ascii="仿宋_GB2312" w:eastAsia="仿宋_GB2312" w:hint="eastAsia"/>
          <w:bCs/>
          <w:kern w:val="0"/>
          <w:sz w:val="32"/>
          <w:szCs w:val="32"/>
        </w:rPr>
        <w:t>一般公共预算</w:t>
      </w:r>
      <w:r>
        <w:rPr>
          <w:rFonts w:ascii="仿宋_GB2312" w:eastAsia="仿宋_GB2312" w:hint="eastAsia"/>
          <w:sz w:val="32"/>
          <w:szCs w:val="32"/>
        </w:rPr>
        <w:t>财政拨款“三公”经费支出。</w:t>
      </w:r>
    </w:p>
    <w:p w:rsidR="007D5E77" w:rsidRPr="007D5E77" w:rsidRDefault="007D5E77" w:rsidP="007D5E77">
      <w:pPr>
        <w:widowControl/>
        <w:spacing w:line="600" w:lineRule="exact"/>
        <w:rPr>
          <w:rFonts w:eastAsia="仿宋_GB2312"/>
          <w:bCs/>
          <w:kern w:val="0"/>
          <w:sz w:val="32"/>
          <w:szCs w:val="32"/>
        </w:rPr>
      </w:pPr>
      <w:r w:rsidRPr="007D5E77">
        <w:rPr>
          <w:rFonts w:eastAsia="仿宋_GB2312"/>
          <w:bCs/>
          <w:kern w:val="0"/>
          <w:sz w:val="32"/>
          <w:szCs w:val="32"/>
        </w:rPr>
        <w:t>（二）</w:t>
      </w:r>
      <w:r w:rsidRPr="007D5E77">
        <w:rPr>
          <w:rFonts w:eastAsia="仿宋_GB2312"/>
          <w:bCs/>
          <w:kern w:val="0"/>
          <w:sz w:val="32"/>
          <w:szCs w:val="32"/>
        </w:rPr>
        <w:t>“</w:t>
      </w:r>
      <w:r w:rsidRPr="007D5E77">
        <w:rPr>
          <w:rFonts w:eastAsia="仿宋_GB2312"/>
          <w:bCs/>
          <w:kern w:val="0"/>
          <w:sz w:val="32"/>
          <w:szCs w:val="32"/>
        </w:rPr>
        <w:t>三公</w:t>
      </w:r>
      <w:r w:rsidRPr="007D5E77">
        <w:rPr>
          <w:rFonts w:eastAsia="仿宋_GB2312"/>
          <w:bCs/>
          <w:kern w:val="0"/>
          <w:sz w:val="32"/>
          <w:szCs w:val="32"/>
        </w:rPr>
        <w:t>”</w:t>
      </w:r>
      <w:r w:rsidRPr="007D5E77">
        <w:rPr>
          <w:rFonts w:eastAsia="仿宋_GB2312"/>
          <w:bCs/>
          <w:kern w:val="0"/>
          <w:sz w:val="32"/>
          <w:szCs w:val="32"/>
        </w:rPr>
        <w:t>经费财政拨款支出决算具体情况说明。</w:t>
      </w:r>
    </w:p>
    <w:p w:rsidR="007D08D6" w:rsidRDefault="007D08D6" w:rsidP="007D08D6">
      <w:pPr>
        <w:widowControl/>
        <w:spacing w:line="600" w:lineRule="exact"/>
        <w:ind w:firstLineChars="200" w:firstLine="640"/>
        <w:rPr>
          <w:rFonts w:ascii="仿宋_GB2312" w:eastAsia="仿宋_GB2312"/>
          <w:bCs/>
          <w:kern w:val="0"/>
          <w:sz w:val="32"/>
          <w:szCs w:val="32"/>
        </w:rPr>
      </w:pPr>
      <w:r w:rsidRPr="00E13D8D">
        <w:rPr>
          <w:rFonts w:ascii="仿宋_GB2312" w:eastAsia="仿宋_GB2312"/>
          <w:sz w:val="32"/>
          <w:szCs w:val="32"/>
        </w:rPr>
        <w:t>201</w:t>
      </w:r>
      <w:r>
        <w:rPr>
          <w:rFonts w:ascii="仿宋_GB2312" w:eastAsia="仿宋_GB2312" w:hint="eastAsia"/>
          <w:sz w:val="32"/>
          <w:szCs w:val="32"/>
        </w:rPr>
        <w:t>7</w:t>
      </w:r>
      <w:r w:rsidRPr="00E13D8D">
        <w:rPr>
          <w:rFonts w:ascii="仿宋_GB2312" w:eastAsia="仿宋_GB2312" w:hint="eastAsia"/>
          <w:sz w:val="32"/>
          <w:szCs w:val="32"/>
        </w:rPr>
        <w:t>年度</w:t>
      </w:r>
      <w:r>
        <w:rPr>
          <w:rFonts w:ascii="仿宋_GB2312" w:eastAsia="仿宋_GB2312" w:hint="eastAsia"/>
          <w:sz w:val="32"/>
          <w:szCs w:val="32"/>
        </w:rPr>
        <w:t>，本单位无</w:t>
      </w:r>
      <w:r w:rsidRPr="00CA2128">
        <w:rPr>
          <w:rFonts w:ascii="仿宋_GB2312" w:eastAsia="仿宋_GB2312" w:hint="eastAsia"/>
          <w:bCs/>
          <w:kern w:val="0"/>
          <w:sz w:val="32"/>
          <w:szCs w:val="32"/>
        </w:rPr>
        <w:t>一般公共预算</w:t>
      </w:r>
      <w:r>
        <w:rPr>
          <w:rFonts w:ascii="仿宋_GB2312" w:eastAsia="仿宋_GB2312" w:hint="eastAsia"/>
          <w:sz w:val="32"/>
          <w:szCs w:val="32"/>
        </w:rPr>
        <w:t>财政拨款“三公”经费支出。</w:t>
      </w:r>
    </w:p>
    <w:p w:rsidR="007D5E77" w:rsidRPr="007D08D6" w:rsidRDefault="007D5E77" w:rsidP="007D08D6">
      <w:pPr>
        <w:widowControl/>
        <w:spacing w:line="600" w:lineRule="exact"/>
        <w:rPr>
          <w:rFonts w:eastAsia="仿宋_GB2312"/>
          <w:kern w:val="0"/>
          <w:sz w:val="32"/>
          <w:szCs w:val="32"/>
        </w:rPr>
      </w:pPr>
      <w:r w:rsidRPr="007D08D6">
        <w:rPr>
          <w:rFonts w:eastAsia="仿宋_GB2312"/>
          <w:kern w:val="0"/>
          <w:sz w:val="32"/>
          <w:szCs w:val="32"/>
        </w:rPr>
        <w:t>八、政府性基金预算收入支出决算情况</w:t>
      </w:r>
    </w:p>
    <w:p w:rsidR="007D08D6" w:rsidRPr="007D08D6" w:rsidRDefault="007D08D6" w:rsidP="007D08D6">
      <w:pPr>
        <w:widowControl/>
        <w:spacing w:line="600" w:lineRule="exact"/>
        <w:ind w:firstLineChars="200" w:firstLine="640"/>
        <w:rPr>
          <w:rFonts w:eastAsia="仿宋_GB2312"/>
          <w:kern w:val="0"/>
          <w:sz w:val="32"/>
          <w:szCs w:val="32"/>
        </w:rPr>
      </w:pPr>
      <w:r w:rsidRPr="007D08D6">
        <w:rPr>
          <w:rFonts w:eastAsia="仿宋_GB2312"/>
          <w:kern w:val="0"/>
          <w:sz w:val="32"/>
          <w:szCs w:val="32"/>
        </w:rPr>
        <w:t>201</w:t>
      </w:r>
      <w:r>
        <w:rPr>
          <w:rFonts w:eastAsia="仿宋_GB2312" w:hint="eastAsia"/>
          <w:kern w:val="0"/>
          <w:sz w:val="32"/>
          <w:szCs w:val="32"/>
        </w:rPr>
        <w:t>7</w:t>
      </w:r>
      <w:r w:rsidRPr="007D08D6">
        <w:rPr>
          <w:rFonts w:eastAsia="仿宋_GB2312" w:hint="eastAsia"/>
          <w:kern w:val="0"/>
          <w:sz w:val="32"/>
          <w:szCs w:val="32"/>
        </w:rPr>
        <w:t>年度，本单位无政府性基金预算收入支出。</w:t>
      </w:r>
    </w:p>
    <w:p w:rsidR="007D5E77" w:rsidRPr="007D5E77" w:rsidRDefault="007D5E77" w:rsidP="00AF0E2D">
      <w:pPr>
        <w:widowControl/>
        <w:spacing w:line="600" w:lineRule="exact"/>
        <w:rPr>
          <w:rFonts w:eastAsia="仿宋_GB2312"/>
          <w:kern w:val="0"/>
          <w:sz w:val="32"/>
          <w:szCs w:val="32"/>
        </w:rPr>
      </w:pPr>
      <w:r w:rsidRPr="007D5E77">
        <w:rPr>
          <w:rFonts w:eastAsia="仿宋_GB2312"/>
          <w:kern w:val="0"/>
          <w:sz w:val="32"/>
          <w:szCs w:val="32"/>
        </w:rPr>
        <w:lastRenderedPageBreak/>
        <w:t>九、关于</w:t>
      </w:r>
      <w:r w:rsidRPr="007D5E77">
        <w:rPr>
          <w:rFonts w:eastAsia="仿宋_GB2312"/>
          <w:kern w:val="0"/>
          <w:sz w:val="32"/>
          <w:szCs w:val="32"/>
        </w:rPr>
        <w:t>2017</w:t>
      </w:r>
      <w:r w:rsidRPr="007D5E77">
        <w:rPr>
          <w:rFonts w:eastAsia="仿宋_GB2312"/>
          <w:kern w:val="0"/>
          <w:sz w:val="32"/>
          <w:szCs w:val="32"/>
        </w:rPr>
        <w:t>年度预算绩效情况说明</w:t>
      </w:r>
    </w:p>
    <w:p w:rsidR="00AF0E2D" w:rsidRPr="00821CCC" w:rsidRDefault="00AF0E2D" w:rsidP="00AF0E2D">
      <w:pPr>
        <w:spacing w:line="600" w:lineRule="exact"/>
        <w:jc w:val="left"/>
        <w:rPr>
          <w:rFonts w:ascii="仿宋_GB2312" w:eastAsia="仿宋_GB2312"/>
          <w:sz w:val="32"/>
          <w:szCs w:val="32"/>
        </w:rPr>
      </w:pPr>
      <w:r>
        <w:rPr>
          <w:rFonts w:ascii="仿宋_GB2312" w:eastAsia="仿宋_GB2312" w:hint="eastAsia"/>
          <w:sz w:val="32"/>
          <w:szCs w:val="32"/>
        </w:rPr>
        <w:t>（一）绩效</w:t>
      </w:r>
      <w:r w:rsidRPr="00821CCC">
        <w:rPr>
          <w:rFonts w:ascii="仿宋_GB2312" w:eastAsia="仿宋_GB2312" w:hint="eastAsia"/>
          <w:sz w:val="32"/>
          <w:szCs w:val="32"/>
        </w:rPr>
        <w:t>管理</w:t>
      </w:r>
      <w:r>
        <w:rPr>
          <w:rFonts w:ascii="仿宋_GB2312" w:eastAsia="仿宋_GB2312" w:hint="eastAsia"/>
          <w:sz w:val="32"/>
          <w:szCs w:val="32"/>
        </w:rPr>
        <w:t>工作开展</w:t>
      </w:r>
      <w:r w:rsidRPr="00821CCC">
        <w:rPr>
          <w:rFonts w:ascii="仿宋_GB2312" w:eastAsia="仿宋_GB2312" w:hint="eastAsia"/>
          <w:sz w:val="32"/>
          <w:szCs w:val="32"/>
        </w:rPr>
        <w:t>情况</w:t>
      </w:r>
    </w:p>
    <w:p w:rsidR="00AF0E2D" w:rsidRPr="007D44C0" w:rsidRDefault="00AF0E2D" w:rsidP="00AF0E2D">
      <w:pPr>
        <w:spacing w:line="600" w:lineRule="exact"/>
        <w:ind w:firstLineChars="200" w:firstLine="640"/>
        <w:rPr>
          <w:rFonts w:ascii="仿宋_GB2312" w:eastAsia="仿宋_GB2312" w:hAnsi="宋体"/>
          <w:kern w:val="0"/>
          <w:sz w:val="32"/>
          <w:szCs w:val="32"/>
        </w:rPr>
      </w:pPr>
      <w:r w:rsidRPr="007D44C0">
        <w:rPr>
          <w:rFonts w:ascii="仿宋_GB2312" w:eastAsia="仿宋_GB2312" w:hAnsi="宋体" w:hint="eastAsia"/>
          <w:kern w:val="0"/>
          <w:sz w:val="32"/>
          <w:szCs w:val="32"/>
        </w:rPr>
        <w:t>根据财政预算管理要求，我单位对</w:t>
      </w:r>
      <w:r w:rsidRPr="007D44C0">
        <w:rPr>
          <w:rFonts w:ascii="仿宋_GB2312" w:eastAsia="仿宋_GB2312" w:hAnsi="宋体"/>
          <w:kern w:val="0"/>
          <w:sz w:val="32"/>
          <w:szCs w:val="32"/>
        </w:rPr>
        <w:t>201</w:t>
      </w:r>
      <w:r>
        <w:rPr>
          <w:rFonts w:ascii="仿宋_GB2312" w:eastAsia="仿宋_GB2312" w:hAnsi="宋体" w:hint="eastAsia"/>
          <w:kern w:val="0"/>
          <w:sz w:val="32"/>
          <w:szCs w:val="32"/>
        </w:rPr>
        <w:t>7</w:t>
      </w:r>
      <w:r w:rsidRPr="007D44C0">
        <w:rPr>
          <w:rFonts w:ascii="仿宋_GB2312" w:eastAsia="仿宋_GB2312" w:hAnsi="宋体" w:hint="eastAsia"/>
          <w:kern w:val="0"/>
          <w:sz w:val="32"/>
          <w:szCs w:val="32"/>
        </w:rPr>
        <w:t>年度一般公共预算基本支出全面开展绩效自评，共涉及预算资金</w:t>
      </w:r>
      <w:r w:rsidRPr="007D44C0">
        <w:rPr>
          <w:rFonts w:ascii="仿宋_GB2312" w:eastAsia="仿宋_GB2312" w:hAnsi="宋体"/>
          <w:kern w:val="0"/>
          <w:sz w:val="32"/>
          <w:szCs w:val="32"/>
        </w:rPr>
        <w:t>5</w:t>
      </w:r>
      <w:r>
        <w:rPr>
          <w:rFonts w:ascii="仿宋_GB2312" w:eastAsia="仿宋_GB2312" w:hAnsi="宋体" w:hint="eastAsia"/>
          <w:kern w:val="0"/>
          <w:sz w:val="32"/>
          <w:szCs w:val="32"/>
        </w:rPr>
        <w:t>4</w:t>
      </w:r>
      <w:r w:rsidRPr="007D44C0">
        <w:rPr>
          <w:rFonts w:ascii="仿宋_GB2312" w:eastAsia="仿宋_GB2312" w:hAnsi="宋体"/>
          <w:kern w:val="0"/>
          <w:sz w:val="32"/>
          <w:szCs w:val="32"/>
        </w:rPr>
        <w:t>8.</w:t>
      </w:r>
      <w:r>
        <w:rPr>
          <w:rFonts w:ascii="仿宋_GB2312" w:eastAsia="仿宋_GB2312" w:hAnsi="宋体" w:hint="eastAsia"/>
          <w:kern w:val="0"/>
          <w:sz w:val="32"/>
          <w:szCs w:val="32"/>
        </w:rPr>
        <w:t>80</w:t>
      </w:r>
      <w:r w:rsidRPr="007D44C0">
        <w:rPr>
          <w:rFonts w:ascii="仿宋_GB2312" w:eastAsia="仿宋_GB2312" w:hAnsi="宋体" w:hint="eastAsia"/>
          <w:kern w:val="0"/>
          <w:sz w:val="32"/>
          <w:szCs w:val="32"/>
        </w:rPr>
        <w:t>万元，自评覆盖率达</w:t>
      </w:r>
      <w:r w:rsidRPr="007D44C0">
        <w:rPr>
          <w:rFonts w:ascii="仿宋_GB2312" w:eastAsia="仿宋_GB2312" w:hAnsi="宋体"/>
          <w:kern w:val="0"/>
          <w:sz w:val="32"/>
          <w:szCs w:val="32"/>
        </w:rPr>
        <w:t>100%</w:t>
      </w:r>
      <w:r w:rsidRPr="007D44C0">
        <w:rPr>
          <w:rFonts w:ascii="仿宋_GB2312" w:eastAsia="仿宋_GB2312" w:hAnsi="宋体" w:hint="eastAsia"/>
          <w:kern w:val="0"/>
          <w:sz w:val="32"/>
          <w:szCs w:val="32"/>
        </w:rPr>
        <w:t>。</w:t>
      </w:r>
    </w:p>
    <w:p w:rsidR="00AF0E2D" w:rsidRPr="007D44C0" w:rsidRDefault="00AF0E2D" w:rsidP="00AF0E2D">
      <w:pPr>
        <w:widowControl/>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本</w:t>
      </w:r>
      <w:r w:rsidRPr="007D44C0">
        <w:rPr>
          <w:rFonts w:ascii="仿宋_GB2312" w:eastAsia="仿宋_GB2312" w:hAnsi="宋体" w:hint="eastAsia"/>
          <w:kern w:val="0"/>
          <w:sz w:val="32"/>
          <w:szCs w:val="32"/>
        </w:rPr>
        <w:t>单位</w:t>
      </w:r>
      <w:r w:rsidRPr="007D44C0">
        <w:rPr>
          <w:rFonts w:ascii="仿宋_GB2312" w:eastAsia="仿宋_GB2312" w:hAnsi="宋体"/>
          <w:kern w:val="0"/>
          <w:sz w:val="32"/>
          <w:szCs w:val="32"/>
        </w:rPr>
        <w:t>201</w:t>
      </w:r>
      <w:r>
        <w:rPr>
          <w:rFonts w:ascii="仿宋_GB2312" w:eastAsia="仿宋_GB2312" w:hAnsi="宋体" w:hint="eastAsia"/>
          <w:kern w:val="0"/>
          <w:sz w:val="32"/>
          <w:szCs w:val="32"/>
        </w:rPr>
        <w:t>7</w:t>
      </w:r>
      <w:r w:rsidRPr="007D44C0">
        <w:rPr>
          <w:rFonts w:ascii="仿宋_GB2312" w:eastAsia="仿宋_GB2312" w:hAnsi="宋体" w:hint="eastAsia"/>
          <w:kern w:val="0"/>
          <w:sz w:val="32"/>
          <w:szCs w:val="32"/>
        </w:rPr>
        <w:t>年一般公共预算基本支出</w:t>
      </w:r>
      <w:r w:rsidRPr="007D44C0">
        <w:rPr>
          <w:rFonts w:ascii="仿宋_GB2312" w:eastAsia="仿宋_GB2312" w:hAnsi="宋体"/>
          <w:kern w:val="0"/>
          <w:sz w:val="32"/>
          <w:szCs w:val="32"/>
        </w:rPr>
        <w:t>5</w:t>
      </w:r>
      <w:r>
        <w:rPr>
          <w:rFonts w:ascii="仿宋_GB2312" w:eastAsia="仿宋_GB2312" w:hAnsi="宋体" w:hint="eastAsia"/>
          <w:kern w:val="0"/>
          <w:sz w:val="32"/>
          <w:szCs w:val="32"/>
        </w:rPr>
        <w:t>4</w:t>
      </w:r>
      <w:r w:rsidRPr="007D44C0">
        <w:rPr>
          <w:rFonts w:ascii="仿宋_GB2312" w:eastAsia="仿宋_GB2312" w:hAnsi="宋体"/>
          <w:kern w:val="0"/>
          <w:sz w:val="32"/>
          <w:szCs w:val="32"/>
        </w:rPr>
        <w:t>8.</w:t>
      </w:r>
      <w:r>
        <w:rPr>
          <w:rFonts w:ascii="仿宋_GB2312" w:eastAsia="仿宋_GB2312" w:hAnsi="宋体" w:hint="eastAsia"/>
          <w:kern w:val="0"/>
          <w:sz w:val="32"/>
          <w:szCs w:val="32"/>
        </w:rPr>
        <w:t>80</w:t>
      </w:r>
      <w:r w:rsidRPr="007D44C0">
        <w:rPr>
          <w:rFonts w:ascii="仿宋_GB2312" w:eastAsia="仿宋_GB2312" w:hAnsi="宋体" w:hint="eastAsia"/>
          <w:kern w:val="0"/>
          <w:sz w:val="32"/>
          <w:szCs w:val="32"/>
        </w:rPr>
        <w:t>万元，全部用于人员经费支出，其中：基本工资</w:t>
      </w:r>
      <w:r w:rsidRPr="007D44C0">
        <w:rPr>
          <w:rFonts w:ascii="仿宋_GB2312" w:eastAsia="仿宋_GB2312" w:hAnsi="宋体"/>
          <w:kern w:val="0"/>
          <w:sz w:val="32"/>
          <w:szCs w:val="32"/>
        </w:rPr>
        <w:t>2</w:t>
      </w:r>
      <w:r>
        <w:rPr>
          <w:rFonts w:ascii="仿宋_GB2312" w:eastAsia="仿宋_GB2312" w:hAnsi="宋体" w:hint="eastAsia"/>
          <w:kern w:val="0"/>
          <w:sz w:val="32"/>
          <w:szCs w:val="32"/>
        </w:rPr>
        <w:t>94</w:t>
      </w:r>
      <w:r w:rsidRPr="007D44C0">
        <w:rPr>
          <w:rFonts w:ascii="仿宋_GB2312" w:eastAsia="仿宋_GB2312" w:hAnsi="宋体"/>
          <w:kern w:val="0"/>
          <w:sz w:val="32"/>
          <w:szCs w:val="32"/>
        </w:rPr>
        <w:t>.</w:t>
      </w:r>
      <w:r>
        <w:rPr>
          <w:rFonts w:ascii="仿宋_GB2312" w:eastAsia="仿宋_GB2312" w:hAnsi="宋体" w:hint="eastAsia"/>
          <w:kern w:val="0"/>
          <w:sz w:val="32"/>
          <w:szCs w:val="32"/>
        </w:rPr>
        <w:t>81万元</w:t>
      </w:r>
      <w:r w:rsidRPr="007D44C0">
        <w:rPr>
          <w:rFonts w:ascii="仿宋_GB2312" w:eastAsia="仿宋_GB2312" w:hAnsi="宋体" w:hint="eastAsia"/>
          <w:kern w:val="0"/>
          <w:sz w:val="32"/>
          <w:szCs w:val="32"/>
        </w:rPr>
        <w:t>；</w:t>
      </w:r>
      <w:r>
        <w:rPr>
          <w:rFonts w:ascii="仿宋_GB2312" w:eastAsia="仿宋_GB2312" w:hAnsi="宋体" w:hint="eastAsia"/>
          <w:kern w:val="0"/>
          <w:sz w:val="32"/>
          <w:szCs w:val="32"/>
        </w:rPr>
        <w:t>绩效工资214.69万元；</w:t>
      </w:r>
      <w:r w:rsidRPr="007D44C0">
        <w:rPr>
          <w:rFonts w:ascii="仿宋_GB2312" w:eastAsia="仿宋_GB2312" w:hAnsi="宋体" w:hint="eastAsia"/>
          <w:kern w:val="0"/>
          <w:sz w:val="32"/>
          <w:szCs w:val="32"/>
        </w:rPr>
        <w:t>退休费</w:t>
      </w:r>
      <w:r>
        <w:rPr>
          <w:rFonts w:ascii="仿宋_GB2312" w:eastAsia="仿宋_GB2312" w:hAnsi="宋体" w:hint="eastAsia"/>
          <w:kern w:val="0"/>
          <w:sz w:val="32"/>
          <w:szCs w:val="32"/>
        </w:rPr>
        <w:t>39.30</w:t>
      </w:r>
      <w:r w:rsidRPr="007D44C0">
        <w:rPr>
          <w:rFonts w:ascii="仿宋_GB2312" w:eastAsia="仿宋_GB2312" w:hAnsi="宋体" w:hint="eastAsia"/>
          <w:kern w:val="0"/>
          <w:sz w:val="32"/>
          <w:szCs w:val="32"/>
        </w:rPr>
        <w:t>万元。</w:t>
      </w:r>
    </w:p>
    <w:p w:rsidR="00AF0E2D" w:rsidRDefault="00AF0E2D" w:rsidP="00AF0E2D">
      <w:pPr>
        <w:spacing w:line="600" w:lineRule="exact"/>
        <w:jc w:val="left"/>
        <w:rPr>
          <w:rFonts w:ascii="仿宋_GB2312" w:eastAsia="仿宋_GB2312"/>
          <w:sz w:val="32"/>
          <w:szCs w:val="32"/>
        </w:rPr>
      </w:pPr>
      <w:r>
        <w:rPr>
          <w:rFonts w:ascii="仿宋_GB2312" w:eastAsia="仿宋_GB2312" w:hint="eastAsia"/>
          <w:sz w:val="32"/>
          <w:szCs w:val="32"/>
        </w:rPr>
        <w:t>（二）部门决算</w:t>
      </w:r>
      <w:proofErr w:type="gramStart"/>
      <w:r>
        <w:rPr>
          <w:rFonts w:ascii="仿宋_GB2312" w:eastAsia="仿宋_GB2312" w:hint="eastAsia"/>
          <w:sz w:val="32"/>
          <w:szCs w:val="32"/>
        </w:rPr>
        <w:t>中项目</w:t>
      </w:r>
      <w:proofErr w:type="gramEnd"/>
      <w:r>
        <w:rPr>
          <w:rFonts w:ascii="仿宋_GB2312" w:eastAsia="仿宋_GB2312" w:hint="eastAsia"/>
          <w:sz w:val="32"/>
          <w:szCs w:val="32"/>
        </w:rPr>
        <w:t>绩效自评结果</w:t>
      </w:r>
    </w:p>
    <w:p w:rsidR="00AF0E2D" w:rsidRDefault="00AF0E2D" w:rsidP="00AF0E2D">
      <w:pPr>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本单位</w:t>
      </w:r>
      <w:r>
        <w:rPr>
          <w:rFonts w:ascii="仿宋_GB2312" w:eastAsia="仿宋_GB2312"/>
          <w:sz w:val="32"/>
          <w:szCs w:val="32"/>
        </w:rPr>
        <w:t>201</w:t>
      </w:r>
      <w:r>
        <w:rPr>
          <w:rFonts w:ascii="仿宋_GB2312" w:eastAsia="仿宋_GB2312" w:hint="eastAsia"/>
          <w:sz w:val="32"/>
          <w:szCs w:val="32"/>
        </w:rPr>
        <w:t>7年无项目支出。</w:t>
      </w:r>
    </w:p>
    <w:p w:rsidR="007D5E77" w:rsidRPr="007D5E77" w:rsidRDefault="007D5E77" w:rsidP="007D5E77">
      <w:pPr>
        <w:widowControl/>
        <w:spacing w:line="600" w:lineRule="exact"/>
        <w:rPr>
          <w:rFonts w:eastAsia="仿宋_GB2312"/>
          <w:kern w:val="0"/>
          <w:sz w:val="32"/>
          <w:szCs w:val="32"/>
        </w:rPr>
      </w:pPr>
      <w:r w:rsidRPr="007D5E77">
        <w:rPr>
          <w:rFonts w:eastAsia="仿宋_GB2312"/>
          <w:kern w:val="0"/>
          <w:sz w:val="32"/>
          <w:szCs w:val="32"/>
        </w:rPr>
        <w:t>十、其他重要事项</w:t>
      </w:r>
    </w:p>
    <w:p w:rsidR="007D5E77" w:rsidRPr="007D5E77" w:rsidRDefault="007D5E77" w:rsidP="007D5E77">
      <w:pPr>
        <w:autoSpaceDE w:val="0"/>
        <w:autoSpaceDN w:val="0"/>
        <w:adjustRightInd w:val="0"/>
        <w:spacing w:line="600" w:lineRule="exact"/>
        <w:rPr>
          <w:rFonts w:eastAsia="仿宋_GB2312"/>
          <w:kern w:val="0"/>
          <w:sz w:val="32"/>
          <w:szCs w:val="32"/>
        </w:rPr>
      </w:pPr>
      <w:r w:rsidRPr="007D5E77">
        <w:rPr>
          <w:rFonts w:eastAsia="仿宋_GB2312"/>
          <w:kern w:val="0"/>
          <w:sz w:val="32"/>
          <w:szCs w:val="32"/>
        </w:rPr>
        <w:t>（一）机关运行经费支出情况。</w:t>
      </w:r>
      <w:r w:rsidR="00D73F2E">
        <w:rPr>
          <w:rFonts w:eastAsia="仿宋_GB2312" w:hint="eastAsia"/>
          <w:kern w:val="0"/>
          <w:sz w:val="32"/>
          <w:szCs w:val="32"/>
        </w:rPr>
        <w:t>本单位</w:t>
      </w:r>
      <w:r w:rsidR="00D73F2E">
        <w:rPr>
          <w:rFonts w:eastAsia="仿宋_GB2312" w:hint="eastAsia"/>
          <w:kern w:val="0"/>
          <w:sz w:val="32"/>
          <w:szCs w:val="32"/>
        </w:rPr>
        <w:t>2017</w:t>
      </w:r>
      <w:r w:rsidR="00D73F2E">
        <w:rPr>
          <w:rFonts w:eastAsia="仿宋_GB2312" w:hint="eastAsia"/>
          <w:kern w:val="0"/>
          <w:sz w:val="32"/>
          <w:szCs w:val="32"/>
        </w:rPr>
        <w:t>年度</w:t>
      </w:r>
      <w:proofErr w:type="gramStart"/>
      <w:r w:rsidR="00D73F2E">
        <w:rPr>
          <w:rFonts w:eastAsia="仿宋_GB2312" w:hint="eastAsia"/>
          <w:kern w:val="0"/>
          <w:sz w:val="32"/>
          <w:szCs w:val="32"/>
        </w:rPr>
        <w:t>无机关</w:t>
      </w:r>
      <w:proofErr w:type="gramEnd"/>
      <w:r w:rsidR="00D73F2E">
        <w:rPr>
          <w:rFonts w:eastAsia="仿宋_GB2312" w:hint="eastAsia"/>
          <w:kern w:val="0"/>
          <w:sz w:val="32"/>
          <w:szCs w:val="32"/>
        </w:rPr>
        <w:t>运行经费支出。</w:t>
      </w:r>
    </w:p>
    <w:p w:rsidR="007D5E77" w:rsidRPr="007D5E77" w:rsidRDefault="007D5E77" w:rsidP="007D5E77">
      <w:pPr>
        <w:autoSpaceDE w:val="0"/>
        <w:autoSpaceDN w:val="0"/>
        <w:adjustRightInd w:val="0"/>
        <w:spacing w:line="600" w:lineRule="exact"/>
        <w:rPr>
          <w:rFonts w:eastAsia="仿宋_GB2312"/>
          <w:kern w:val="0"/>
          <w:sz w:val="32"/>
          <w:szCs w:val="32"/>
        </w:rPr>
      </w:pPr>
      <w:r w:rsidRPr="007D5E77">
        <w:rPr>
          <w:rFonts w:eastAsia="仿宋_GB2312"/>
          <w:kern w:val="0"/>
          <w:sz w:val="32"/>
          <w:szCs w:val="32"/>
        </w:rPr>
        <w:t>（二）政府采购支出情况。</w:t>
      </w:r>
      <w:r w:rsidR="002F4520">
        <w:rPr>
          <w:rFonts w:eastAsia="仿宋_GB2312" w:hint="eastAsia"/>
          <w:kern w:val="0"/>
          <w:sz w:val="32"/>
          <w:szCs w:val="32"/>
        </w:rPr>
        <w:t>本单位</w:t>
      </w:r>
      <w:r w:rsidR="002F4520">
        <w:rPr>
          <w:rFonts w:eastAsia="仿宋_GB2312" w:hint="eastAsia"/>
          <w:kern w:val="0"/>
          <w:sz w:val="32"/>
          <w:szCs w:val="32"/>
        </w:rPr>
        <w:t>2017</w:t>
      </w:r>
      <w:r w:rsidR="002F4520">
        <w:rPr>
          <w:rFonts w:eastAsia="仿宋_GB2312" w:hint="eastAsia"/>
          <w:kern w:val="0"/>
          <w:sz w:val="32"/>
          <w:szCs w:val="32"/>
        </w:rPr>
        <w:t>年度无政府采购支出。</w:t>
      </w:r>
    </w:p>
    <w:p w:rsidR="007D5E77" w:rsidRPr="007D5E77" w:rsidRDefault="007D5E77" w:rsidP="007D5E77">
      <w:pPr>
        <w:autoSpaceDE w:val="0"/>
        <w:autoSpaceDN w:val="0"/>
        <w:adjustRightInd w:val="0"/>
        <w:spacing w:line="600" w:lineRule="exact"/>
        <w:rPr>
          <w:rFonts w:eastAsia="仿宋_GB2312"/>
          <w:kern w:val="0"/>
          <w:sz w:val="32"/>
          <w:szCs w:val="32"/>
        </w:rPr>
      </w:pPr>
      <w:r w:rsidRPr="007D5E77">
        <w:rPr>
          <w:rFonts w:eastAsia="仿宋_GB2312"/>
          <w:kern w:val="0"/>
          <w:sz w:val="32"/>
          <w:szCs w:val="32"/>
        </w:rPr>
        <w:t>（三）国有资产占用情况。截至</w:t>
      </w:r>
      <w:r w:rsidRPr="007D5E77">
        <w:rPr>
          <w:rFonts w:eastAsia="仿宋_GB2312"/>
          <w:kern w:val="0"/>
          <w:sz w:val="32"/>
          <w:szCs w:val="32"/>
        </w:rPr>
        <w:t xml:space="preserve">2017 </w:t>
      </w:r>
      <w:r w:rsidRPr="007D5E77">
        <w:rPr>
          <w:rFonts w:eastAsia="仿宋_GB2312"/>
          <w:kern w:val="0"/>
          <w:sz w:val="32"/>
          <w:szCs w:val="32"/>
        </w:rPr>
        <w:t>年</w:t>
      </w:r>
      <w:r w:rsidRPr="007D5E77">
        <w:rPr>
          <w:rFonts w:eastAsia="仿宋_GB2312"/>
          <w:kern w:val="0"/>
          <w:sz w:val="32"/>
          <w:szCs w:val="32"/>
        </w:rPr>
        <w:t xml:space="preserve">12 </w:t>
      </w:r>
      <w:r w:rsidRPr="007D5E77">
        <w:rPr>
          <w:rFonts w:eastAsia="仿宋_GB2312"/>
          <w:kern w:val="0"/>
          <w:sz w:val="32"/>
          <w:szCs w:val="32"/>
        </w:rPr>
        <w:t>月</w:t>
      </w:r>
      <w:r w:rsidRPr="007D5E77">
        <w:rPr>
          <w:rFonts w:eastAsia="仿宋_GB2312"/>
          <w:kern w:val="0"/>
          <w:sz w:val="32"/>
          <w:szCs w:val="32"/>
        </w:rPr>
        <w:t xml:space="preserve">31 </w:t>
      </w:r>
      <w:r w:rsidRPr="007D5E77">
        <w:rPr>
          <w:rFonts w:eastAsia="仿宋_GB2312"/>
          <w:kern w:val="0"/>
          <w:sz w:val="32"/>
          <w:szCs w:val="32"/>
        </w:rPr>
        <w:t>日，</w:t>
      </w:r>
      <w:r w:rsidR="002F4520">
        <w:rPr>
          <w:rFonts w:eastAsia="仿宋_GB2312" w:hint="eastAsia"/>
          <w:kern w:val="0"/>
          <w:sz w:val="32"/>
          <w:szCs w:val="32"/>
        </w:rPr>
        <w:t>本单位</w:t>
      </w:r>
      <w:r w:rsidRPr="007D5E77">
        <w:rPr>
          <w:rFonts w:eastAsia="仿宋_GB2312"/>
          <w:kern w:val="0"/>
          <w:sz w:val="32"/>
          <w:szCs w:val="32"/>
        </w:rPr>
        <w:t>共有车辆</w:t>
      </w:r>
      <w:r w:rsidR="002F4520">
        <w:rPr>
          <w:rFonts w:eastAsia="仿宋_GB2312" w:hint="eastAsia"/>
          <w:kern w:val="0"/>
          <w:sz w:val="32"/>
          <w:szCs w:val="32"/>
        </w:rPr>
        <w:t>2</w:t>
      </w:r>
      <w:r w:rsidRPr="007D5E77">
        <w:rPr>
          <w:rFonts w:eastAsia="仿宋_GB2312"/>
          <w:kern w:val="0"/>
          <w:sz w:val="32"/>
          <w:szCs w:val="32"/>
        </w:rPr>
        <w:t xml:space="preserve"> </w:t>
      </w:r>
      <w:r w:rsidRPr="007D5E77">
        <w:rPr>
          <w:rFonts w:eastAsia="仿宋_GB2312"/>
          <w:kern w:val="0"/>
          <w:sz w:val="32"/>
          <w:szCs w:val="32"/>
        </w:rPr>
        <w:t>辆，其中，其他用车</w:t>
      </w:r>
      <w:r w:rsidR="002F4520">
        <w:rPr>
          <w:rFonts w:eastAsia="仿宋_GB2312" w:hint="eastAsia"/>
          <w:kern w:val="0"/>
          <w:sz w:val="32"/>
          <w:szCs w:val="32"/>
        </w:rPr>
        <w:t>2</w:t>
      </w:r>
      <w:r w:rsidR="002F4520">
        <w:rPr>
          <w:rFonts w:eastAsia="仿宋_GB2312" w:hint="eastAsia"/>
          <w:kern w:val="0"/>
          <w:sz w:val="32"/>
          <w:szCs w:val="32"/>
        </w:rPr>
        <w:t>辆，</w:t>
      </w:r>
      <w:r w:rsidRPr="007D5E77">
        <w:rPr>
          <w:rFonts w:eastAsia="仿宋_GB2312"/>
          <w:kern w:val="0"/>
          <w:sz w:val="32"/>
          <w:szCs w:val="32"/>
        </w:rPr>
        <w:t>主要是</w:t>
      </w:r>
      <w:r w:rsidR="002F4520">
        <w:rPr>
          <w:rFonts w:eastAsia="仿宋_GB2312" w:hint="eastAsia"/>
          <w:kern w:val="0"/>
          <w:sz w:val="32"/>
          <w:szCs w:val="32"/>
        </w:rPr>
        <w:t>用于单位开展教育培训业务使用。</w:t>
      </w:r>
      <w:r w:rsidRPr="007D5E77">
        <w:rPr>
          <w:rFonts w:eastAsia="仿宋_GB2312"/>
          <w:kern w:val="0"/>
          <w:sz w:val="32"/>
          <w:szCs w:val="32"/>
        </w:rPr>
        <w:t>单位价值</w:t>
      </w:r>
      <w:r w:rsidRPr="007D5E77">
        <w:rPr>
          <w:rFonts w:eastAsia="仿宋_GB2312"/>
          <w:kern w:val="0"/>
          <w:sz w:val="32"/>
          <w:szCs w:val="32"/>
        </w:rPr>
        <w:t xml:space="preserve">50 </w:t>
      </w:r>
      <w:r w:rsidRPr="007D5E77">
        <w:rPr>
          <w:rFonts w:eastAsia="仿宋_GB2312"/>
          <w:kern w:val="0"/>
          <w:sz w:val="32"/>
          <w:szCs w:val="32"/>
        </w:rPr>
        <w:t>万元以上通用设备</w:t>
      </w:r>
      <w:r w:rsidR="002F4520">
        <w:rPr>
          <w:rFonts w:eastAsia="仿宋_GB2312" w:hint="eastAsia"/>
          <w:kern w:val="0"/>
          <w:sz w:val="32"/>
          <w:szCs w:val="32"/>
        </w:rPr>
        <w:t>5</w:t>
      </w:r>
      <w:r w:rsidRPr="007D5E77">
        <w:rPr>
          <w:rFonts w:eastAsia="仿宋_GB2312"/>
          <w:kern w:val="0"/>
          <w:sz w:val="32"/>
          <w:szCs w:val="32"/>
        </w:rPr>
        <w:t xml:space="preserve"> </w:t>
      </w:r>
      <w:r w:rsidRPr="007D5E77">
        <w:rPr>
          <w:rFonts w:eastAsia="仿宋_GB2312"/>
          <w:kern w:val="0"/>
          <w:sz w:val="32"/>
          <w:szCs w:val="32"/>
        </w:rPr>
        <w:t>台（套），</w:t>
      </w:r>
      <w:r w:rsidR="002F4520">
        <w:rPr>
          <w:rFonts w:eastAsia="仿宋_GB2312" w:hint="eastAsia"/>
          <w:kern w:val="0"/>
          <w:sz w:val="32"/>
          <w:szCs w:val="32"/>
        </w:rPr>
        <w:t>价值</w:t>
      </w:r>
      <w:r w:rsidR="002F4520">
        <w:rPr>
          <w:rFonts w:eastAsia="仿宋_GB2312" w:hint="eastAsia"/>
          <w:kern w:val="0"/>
          <w:sz w:val="32"/>
          <w:szCs w:val="32"/>
        </w:rPr>
        <w:t>420.71</w:t>
      </w:r>
      <w:r w:rsidR="002F4520">
        <w:rPr>
          <w:rFonts w:eastAsia="仿宋_GB2312" w:hint="eastAsia"/>
          <w:kern w:val="0"/>
          <w:sz w:val="32"/>
          <w:szCs w:val="32"/>
        </w:rPr>
        <w:t>万元。</w:t>
      </w:r>
      <w:r w:rsidRPr="007D5E77">
        <w:rPr>
          <w:rFonts w:eastAsia="仿宋_GB2312"/>
          <w:kern w:val="0"/>
          <w:sz w:val="32"/>
          <w:szCs w:val="32"/>
        </w:rPr>
        <w:t>单价</w:t>
      </w:r>
      <w:r w:rsidRPr="007D5E77">
        <w:rPr>
          <w:rFonts w:eastAsia="仿宋_GB2312"/>
          <w:kern w:val="0"/>
          <w:sz w:val="32"/>
          <w:szCs w:val="32"/>
        </w:rPr>
        <w:t xml:space="preserve">100 </w:t>
      </w:r>
      <w:r w:rsidRPr="007D5E77">
        <w:rPr>
          <w:rFonts w:eastAsia="仿宋_GB2312"/>
          <w:kern w:val="0"/>
          <w:sz w:val="32"/>
          <w:szCs w:val="32"/>
        </w:rPr>
        <w:t>万元以上专用设备</w:t>
      </w:r>
      <w:r w:rsidR="002F4520">
        <w:rPr>
          <w:rFonts w:eastAsia="仿宋_GB2312" w:hint="eastAsia"/>
          <w:kern w:val="0"/>
          <w:sz w:val="32"/>
          <w:szCs w:val="32"/>
        </w:rPr>
        <w:t>0</w:t>
      </w:r>
      <w:r w:rsidRPr="007D5E77">
        <w:rPr>
          <w:rFonts w:eastAsia="仿宋_GB2312"/>
          <w:kern w:val="0"/>
          <w:sz w:val="32"/>
          <w:szCs w:val="32"/>
        </w:rPr>
        <w:t xml:space="preserve"> </w:t>
      </w:r>
      <w:r w:rsidRPr="007D5E77">
        <w:rPr>
          <w:rFonts w:eastAsia="仿宋_GB2312"/>
          <w:kern w:val="0"/>
          <w:sz w:val="32"/>
          <w:szCs w:val="32"/>
        </w:rPr>
        <w:t>台（套）。</w:t>
      </w:r>
    </w:p>
    <w:p w:rsidR="007D5E77" w:rsidRPr="007D5E77" w:rsidRDefault="007D5E77" w:rsidP="007D5E77">
      <w:pPr>
        <w:widowControl/>
        <w:spacing w:line="600" w:lineRule="exact"/>
        <w:rPr>
          <w:rFonts w:ascii="仿宋_GB2312" w:eastAsia="仿宋_GB2312"/>
          <w:sz w:val="32"/>
          <w:szCs w:val="32"/>
        </w:rPr>
      </w:pPr>
      <w:r w:rsidRPr="007D5E77">
        <w:rPr>
          <w:rFonts w:eastAsia="黑体" w:hint="eastAsia"/>
          <w:bCs/>
          <w:kern w:val="0"/>
          <w:sz w:val="32"/>
          <w:szCs w:val="32"/>
        </w:rPr>
        <w:t>第四部分</w:t>
      </w:r>
      <w:r w:rsidRPr="007D5E77">
        <w:rPr>
          <w:rFonts w:eastAsia="黑体" w:hint="eastAsia"/>
          <w:bCs/>
          <w:kern w:val="0"/>
          <w:sz w:val="32"/>
          <w:szCs w:val="32"/>
        </w:rPr>
        <w:t xml:space="preserve">  </w:t>
      </w:r>
      <w:r w:rsidRPr="007D5E77">
        <w:rPr>
          <w:rFonts w:eastAsia="黑体" w:hint="eastAsia"/>
          <w:bCs/>
          <w:kern w:val="0"/>
          <w:sz w:val="32"/>
          <w:szCs w:val="32"/>
        </w:rPr>
        <w:t>名词解释</w:t>
      </w:r>
    </w:p>
    <w:p w:rsidR="007D5E77" w:rsidRPr="007D5E77" w:rsidRDefault="007D5E77" w:rsidP="007D5E77">
      <w:pPr>
        <w:spacing w:line="600" w:lineRule="exact"/>
        <w:rPr>
          <w:rFonts w:eastAsia="黑体"/>
          <w:sz w:val="28"/>
          <w:szCs w:val="28"/>
        </w:rPr>
      </w:pPr>
    </w:p>
    <w:p w:rsidR="007D5E77" w:rsidRPr="007D5E77" w:rsidRDefault="007D5E77" w:rsidP="007D5E77">
      <w:pPr>
        <w:spacing w:line="600" w:lineRule="exact"/>
        <w:rPr>
          <w:rFonts w:eastAsia="黑体"/>
          <w:sz w:val="28"/>
          <w:szCs w:val="28"/>
        </w:rPr>
      </w:pPr>
    </w:p>
    <w:p w:rsidR="007D5E77" w:rsidRPr="007D5E77" w:rsidRDefault="007D5E77" w:rsidP="007D5E77">
      <w:pPr>
        <w:spacing w:line="600" w:lineRule="exact"/>
        <w:rPr>
          <w:rFonts w:eastAsia="黑体"/>
          <w:sz w:val="28"/>
          <w:szCs w:val="28"/>
        </w:rPr>
      </w:pPr>
    </w:p>
    <w:sectPr w:rsidR="007D5E77" w:rsidRPr="007D5E77" w:rsidSect="00B56D6C">
      <w:footerReference w:type="even" r:id="rId6"/>
      <w:footerReference w:type="default" r:id="rId7"/>
      <w:pgSz w:w="11905" w:h="16837" w:code="9"/>
      <w:pgMar w:top="1418" w:right="1588" w:bottom="1418" w:left="1588" w:header="720" w:footer="1701" w:gutter="0"/>
      <w:cols w:space="720"/>
      <w:titlePg/>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348" w:rsidRDefault="00373348" w:rsidP="00FD2D18">
      <w:r>
        <w:separator/>
      </w:r>
    </w:p>
  </w:endnote>
  <w:endnote w:type="continuationSeparator" w:id="0">
    <w:p w:rsidR="00373348" w:rsidRDefault="00373348" w:rsidP="00FD2D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黑体"/>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72" w:rsidRPr="00341579" w:rsidRDefault="00A03572" w:rsidP="00B56D6C">
    <w:pPr>
      <w:pStyle w:val="a4"/>
      <w:ind w:right="360"/>
      <w:rPr>
        <w:sz w:val="28"/>
        <w:szCs w:val="28"/>
      </w:rPr>
    </w:pPr>
    <w:r w:rsidRPr="00341579">
      <w:rPr>
        <w:kern w:val="0"/>
        <w:sz w:val="28"/>
        <w:szCs w:val="28"/>
      </w:rPr>
      <w:t xml:space="preserve">- </w:t>
    </w:r>
    <w:r w:rsidRPr="00341579">
      <w:rPr>
        <w:kern w:val="0"/>
        <w:sz w:val="28"/>
        <w:szCs w:val="28"/>
      </w:rPr>
      <w:fldChar w:fldCharType="begin"/>
    </w:r>
    <w:r w:rsidRPr="00341579">
      <w:rPr>
        <w:kern w:val="0"/>
        <w:sz w:val="28"/>
        <w:szCs w:val="28"/>
      </w:rPr>
      <w:instrText xml:space="preserve"> PAGE </w:instrText>
    </w:r>
    <w:r w:rsidRPr="00341579">
      <w:rPr>
        <w:kern w:val="0"/>
        <w:sz w:val="28"/>
        <w:szCs w:val="28"/>
      </w:rPr>
      <w:fldChar w:fldCharType="separate"/>
    </w:r>
    <w:r>
      <w:rPr>
        <w:noProof/>
        <w:kern w:val="0"/>
        <w:sz w:val="28"/>
        <w:szCs w:val="28"/>
      </w:rPr>
      <w:t>20</w:t>
    </w:r>
    <w:r w:rsidRPr="00341579">
      <w:rPr>
        <w:kern w:val="0"/>
        <w:sz w:val="28"/>
        <w:szCs w:val="28"/>
      </w:rPr>
      <w:fldChar w:fldCharType="end"/>
    </w:r>
    <w:r w:rsidRPr="00341579">
      <w:rPr>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72" w:rsidRPr="00341579" w:rsidRDefault="00A03572" w:rsidP="00B56D6C">
    <w:pPr>
      <w:pStyle w:val="a4"/>
      <w:ind w:right="360"/>
      <w:jc w:val="right"/>
      <w:rPr>
        <w:sz w:val="28"/>
        <w:szCs w:val="28"/>
      </w:rPr>
    </w:pPr>
    <w:r w:rsidRPr="004C5174">
      <w:tab/>
    </w:r>
    <w:r w:rsidRPr="00341579">
      <w:rPr>
        <w:sz w:val="28"/>
        <w:szCs w:val="28"/>
      </w:rPr>
      <w:t xml:space="preserve">- </w:t>
    </w:r>
    <w:r w:rsidRPr="00341579">
      <w:rPr>
        <w:sz w:val="28"/>
        <w:szCs w:val="28"/>
      </w:rPr>
      <w:fldChar w:fldCharType="begin"/>
    </w:r>
    <w:r w:rsidRPr="00341579">
      <w:rPr>
        <w:sz w:val="28"/>
        <w:szCs w:val="28"/>
      </w:rPr>
      <w:instrText xml:space="preserve"> PAGE </w:instrText>
    </w:r>
    <w:r w:rsidRPr="00341579">
      <w:rPr>
        <w:sz w:val="28"/>
        <w:szCs w:val="28"/>
      </w:rPr>
      <w:fldChar w:fldCharType="separate"/>
    </w:r>
    <w:r w:rsidR="003B383E">
      <w:rPr>
        <w:noProof/>
        <w:sz w:val="28"/>
        <w:szCs w:val="28"/>
      </w:rPr>
      <w:t>15</w:t>
    </w:r>
    <w:r w:rsidRPr="00341579">
      <w:rPr>
        <w:sz w:val="28"/>
        <w:szCs w:val="28"/>
      </w:rPr>
      <w:fldChar w:fldCharType="end"/>
    </w:r>
    <w:r w:rsidRPr="00341579">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348" w:rsidRDefault="00373348" w:rsidP="00FD2D18">
      <w:r>
        <w:separator/>
      </w:r>
    </w:p>
  </w:footnote>
  <w:footnote w:type="continuationSeparator" w:id="0">
    <w:p w:rsidR="00373348" w:rsidRDefault="00373348" w:rsidP="00FD2D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26D4"/>
    <w:rsid w:val="000557A7"/>
    <w:rsid w:val="00084884"/>
    <w:rsid w:val="000B6C1D"/>
    <w:rsid w:val="000D47F2"/>
    <w:rsid w:val="000F26D4"/>
    <w:rsid w:val="0013198D"/>
    <w:rsid w:val="00184C11"/>
    <w:rsid w:val="001A67A5"/>
    <w:rsid w:val="001B405B"/>
    <w:rsid w:val="001C76D8"/>
    <w:rsid w:val="002B2C39"/>
    <w:rsid w:val="002F4520"/>
    <w:rsid w:val="002F4926"/>
    <w:rsid w:val="00312528"/>
    <w:rsid w:val="0031707A"/>
    <w:rsid w:val="003368E2"/>
    <w:rsid w:val="0036523A"/>
    <w:rsid w:val="00373348"/>
    <w:rsid w:val="003B383E"/>
    <w:rsid w:val="003C0E07"/>
    <w:rsid w:val="003E6AD9"/>
    <w:rsid w:val="00445114"/>
    <w:rsid w:val="004849D3"/>
    <w:rsid w:val="00490B0A"/>
    <w:rsid w:val="004C668D"/>
    <w:rsid w:val="00536AA7"/>
    <w:rsid w:val="0054110C"/>
    <w:rsid w:val="005869B5"/>
    <w:rsid w:val="005E7021"/>
    <w:rsid w:val="006C4007"/>
    <w:rsid w:val="007317E0"/>
    <w:rsid w:val="00762EFC"/>
    <w:rsid w:val="007B443C"/>
    <w:rsid w:val="007B4E49"/>
    <w:rsid w:val="007C4B64"/>
    <w:rsid w:val="007D08D6"/>
    <w:rsid w:val="007D5E77"/>
    <w:rsid w:val="00842795"/>
    <w:rsid w:val="00851274"/>
    <w:rsid w:val="00867568"/>
    <w:rsid w:val="008727A8"/>
    <w:rsid w:val="008D1FD4"/>
    <w:rsid w:val="008D2A03"/>
    <w:rsid w:val="008D363C"/>
    <w:rsid w:val="009030F8"/>
    <w:rsid w:val="009138F9"/>
    <w:rsid w:val="00A03572"/>
    <w:rsid w:val="00A731F2"/>
    <w:rsid w:val="00AF0E2D"/>
    <w:rsid w:val="00AF4133"/>
    <w:rsid w:val="00B31E86"/>
    <w:rsid w:val="00B56D6C"/>
    <w:rsid w:val="00B64D05"/>
    <w:rsid w:val="00B675CD"/>
    <w:rsid w:val="00B84366"/>
    <w:rsid w:val="00BC4C4B"/>
    <w:rsid w:val="00C02307"/>
    <w:rsid w:val="00C359CB"/>
    <w:rsid w:val="00CA71E9"/>
    <w:rsid w:val="00CB5117"/>
    <w:rsid w:val="00CC196A"/>
    <w:rsid w:val="00CD61FA"/>
    <w:rsid w:val="00D56461"/>
    <w:rsid w:val="00D575C2"/>
    <w:rsid w:val="00D73F2E"/>
    <w:rsid w:val="00D852B2"/>
    <w:rsid w:val="00E3306E"/>
    <w:rsid w:val="00E3585E"/>
    <w:rsid w:val="00E96CD5"/>
    <w:rsid w:val="00ED700E"/>
    <w:rsid w:val="00EE0D84"/>
    <w:rsid w:val="00F006CE"/>
    <w:rsid w:val="00F12294"/>
    <w:rsid w:val="00F91A31"/>
    <w:rsid w:val="00FB50AD"/>
    <w:rsid w:val="00FC11B7"/>
    <w:rsid w:val="00FD2D18"/>
    <w:rsid w:val="00FD2F56"/>
    <w:rsid w:val="00FE1E37"/>
    <w:rsid w:val="00FF4EAA"/>
    <w:rsid w:val="00FF517E"/>
    <w:rsid w:val="00FF5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D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D2D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2D18"/>
    <w:rPr>
      <w:sz w:val="18"/>
      <w:szCs w:val="18"/>
    </w:rPr>
  </w:style>
  <w:style w:type="paragraph" w:styleId="a4">
    <w:name w:val="footer"/>
    <w:basedOn w:val="a"/>
    <w:link w:val="Char0"/>
    <w:unhideWhenUsed/>
    <w:rsid w:val="00FD2D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2D18"/>
    <w:rPr>
      <w:sz w:val="18"/>
      <w:szCs w:val="18"/>
    </w:rPr>
  </w:style>
  <w:style w:type="numbering" w:customStyle="1" w:styleId="1">
    <w:name w:val="无列表1"/>
    <w:next w:val="a2"/>
    <w:semiHidden/>
    <w:rsid w:val="007D5E77"/>
  </w:style>
  <w:style w:type="character" w:styleId="a5">
    <w:name w:val="page number"/>
    <w:basedOn w:val="a0"/>
    <w:rsid w:val="007D5E77"/>
  </w:style>
  <w:style w:type="paragraph" w:customStyle="1" w:styleId="a6">
    <w:name w:val="表格内容"/>
    <w:basedOn w:val="a7"/>
    <w:rsid w:val="007D5E77"/>
    <w:pPr>
      <w:suppressLineNumbers/>
      <w:suppressAutoHyphens/>
      <w:jc w:val="left"/>
    </w:pPr>
    <w:rPr>
      <w:rFonts w:cs="Tahoma"/>
      <w:kern w:val="0"/>
      <w:sz w:val="24"/>
    </w:rPr>
  </w:style>
  <w:style w:type="paragraph" w:styleId="a7">
    <w:name w:val="Body Text"/>
    <w:basedOn w:val="a"/>
    <w:link w:val="Char1"/>
    <w:rsid w:val="007D5E77"/>
    <w:pPr>
      <w:spacing w:after="120"/>
    </w:pPr>
  </w:style>
  <w:style w:type="character" w:customStyle="1" w:styleId="Char1">
    <w:name w:val="正文文本 Char"/>
    <w:basedOn w:val="a0"/>
    <w:link w:val="a7"/>
    <w:rsid w:val="007D5E77"/>
    <w:rPr>
      <w:rFonts w:ascii="Times New Roman" w:eastAsia="宋体" w:hAnsi="Times New Roman" w:cs="Times New Roman"/>
      <w:szCs w:val="24"/>
    </w:rPr>
  </w:style>
  <w:style w:type="paragraph" w:styleId="a8">
    <w:name w:val="Balloon Text"/>
    <w:basedOn w:val="a"/>
    <w:link w:val="Char2"/>
    <w:rsid w:val="007D5E77"/>
    <w:rPr>
      <w:sz w:val="18"/>
      <w:szCs w:val="18"/>
    </w:rPr>
  </w:style>
  <w:style w:type="character" w:customStyle="1" w:styleId="Char2">
    <w:name w:val="批注框文本 Char"/>
    <w:basedOn w:val="a0"/>
    <w:link w:val="a8"/>
    <w:rsid w:val="007D5E77"/>
    <w:rPr>
      <w:rFonts w:ascii="Times New Roman" w:eastAsia="宋体" w:hAnsi="Times New Roman" w:cs="Times New Roman"/>
      <w:sz w:val="18"/>
      <w:szCs w:val="18"/>
    </w:rPr>
  </w:style>
  <w:style w:type="paragraph" w:styleId="a9">
    <w:name w:val="Date"/>
    <w:basedOn w:val="a"/>
    <w:next w:val="a"/>
    <w:link w:val="Char3"/>
    <w:rsid w:val="007D5E77"/>
    <w:pPr>
      <w:ind w:leftChars="2500" w:left="100"/>
    </w:pPr>
  </w:style>
  <w:style w:type="character" w:customStyle="1" w:styleId="Char3">
    <w:name w:val="日期 Char"/>
    <w:basedOn w:val="a0"/>
    <w:link w:val="a9"/>
    <w:rsid w:val="007D5E77"/>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D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D2D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2D18"/>
    <w:rPr>
      <w:sz w:val="18"/>
      <w:szCs w:val="18"/>
    </w:rPr>
  </w:style>
  <w:style w:type="paragraph" w:styleId="a4">
    <w:name w:val="footer"/>
    <w:basedOn w:val="a"/>
    <w:link w:val="Char0"/>
    <w:unhideWhenUsed/>
    <w:rsid w:val="00FD2D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2D18"/>
    <w:rPr>
      <w:sz w:val="18"/>
      <w:szCs w:val="18"/>
    </w:rPr>
  </w:style>
  <w:style w:type="numbering" w:customStyle="1" w:styleId="1">
    <w:name w:val="无列表1"/>
    <w:next w:val="a2"/>
    <w:semiHidden/>
    <w:rsid w:val="007D5E77"/>
  </w:style>
  <w:style w:type="character" w:styleId="a5">
    <w:name w:val="page number"/>
    <w:basedOn w:val="a0"/>
    <w:rsid w:val="007D5E77"/>
  </w:style>
  <w:style w:type="paragraph" w:customStyle="1" w:styleId="a6">
    <w:name w:val="表格内容"/>
    <w:basedOn w:val="a7"/>
    <w:rsid w:val="007D5E77"/>
    <w:pPr>
      <w:suppressLineNumbers/>
      <w:suppressAutoHyphens/>
      <w:jc w:val="left"/>
    </w:pPr>
    <w:rPr>
      <w:rFonts w:cs="Tahoma"/>
      <w:kern w:val="0"/>
      <w:sz w:val="24"/>
      <w:lang/>
    </w:rPr>
  </w:style>
  <w:style w:type="paragraph" w:styleId="a7">
    <w:name w:val="Body Text"/>
    <w:basedOn w:val="a"/>
    <w:link w:val="Char1"/>
    <w:rsid w:val="007D5E77"/>
    <w:pPr>
      <w:spacing w:after="120"/>
    </w:pPr>
  </w:style>
  <w:style w:type="character" w:customStyle="1" w:styleId="Char1">
    <w:name w:val="正文文本 Char"/>
    <w:basedOn w:val="a0"/>
    <w:link w:val="a7"/>
    <w:rsid w:val="007D5E77"/>
    <w:rPr>
      <w:rFonts w:ascii="Times New Roman" w:eastAsia="宋体" w:hAnsi="Times New Roman" w:cs="Times New Roman"/>
      <w:szCs w:val="24"/>
    </w:rPr>
  </w:style>
  <w:style w:type="paragraph" w:styleId="a8">
    <w:name w:val="Balloon Text"/>
    <w:basedOn w:val="a"/>
    <w:link w:val="Char2"/>
    <w:rsid w:val="007D5E77"/>
    <w:rPr>
      <w:sz w:val="18"/>
      <w:szCs w:val="18"/>
      <w:lang w:val="x-none" w:eastAsia="x-none"/>
    </w:rPr>
  </w:style>
  <w:style w:type="character" w:customStyle="1" w:styleId="Char2">
    <w:name w:val="批注框文本 Char"/>
    <w:basedOn w:val="a0"/>
    <w:link w:val="a8"/>
    <w:rsid w:val="007D5E77"/>
    <w:rPr>
      <w:rFonts w:ascii="Times New Roman" w:eastAsia="宋体" w:hAnsi="Times New Roman" w:cs="Times New Roman"/>
      <w:sz w:val="18"/>
      <w:szCs w:val="18"/>
      <w:lang w:val="x-none" w:eastAsia="x-none"/>
    </w:rPr>
  </w:style>
  <w:style w:type="paragraph" w:styleId="a9">
    <w:name w:val="Date"/>
    <w:basedOn w:val="a"/>
    <w:next w:val="a"/>
    <w:link w:val="Char3"/>
    <w:rsid w:val="007D5E77"/>
    <w:pPr>
      <w:ind w:leftChars="2500" w:left="100"/>
    </w:pPr>
  </w:style>
  <w:style w:type="character" w:customStyle="1" w:styleId="Char3">
    <w:name w:val="日期 Char"/>
    <w:basedOn w:val="a0"/>
    <w:link w:val="a9"/>
    <w:rsid w:val="007D5E7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15</Pages>
  <Words>1024</Words>
  <Characters>5841</Characters>
  <Application>Microsoft Office Word</Application>
  <DocSecurity>0</DocSecurity>
  <Lines>48</Lines>
  <Paragraphs>13</Paragraphs>
  <ScaleCrop>false</ScaleCrop>
  <Company>Microsoft</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周亮辉 10.104.93.85</dc:creator>
  <cp:keywords/>
  <dc:description/>
  <cp:lastModifiedBy>china</cp:lastModifiedBy>
  <cp:revision>21</cp:revision>
  <dcterms:created xsi:type="dcterms:W3CDTF">2018-07-31T00:44:00Z</dcterms:created>
  <dcterms:modified xsi:type="dcterms:W3CDTF">2018-08-14T04:07:00Z</dcterms:modified>
</cp:coreProperties>
</file>