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center"/>
        <w:rPr>
          <w:rFonts w:eastAsia="方正小标宋_GBK"/>
          <w:bCs/>
          <w:kern w:val="0"/>
          <w:sz w:val="44"/>
          <w:szCs w:val="44"/>
        </w:rPr>
      </w:pPr>
      <w:r>
        <w:rPr>
          <w:rFonts w:eastAsia="方正小标宋_GBK"/>
          <w:bCs/>
          <w:kern w:val="0"/>
          <w:sz w:val="44"/>
          <w:szCs w:val="44"/>
        </w:rPr>
        <w:t>2021年</w:t>
      </w:r>
      <w:r>
        <w:rPr>
          <w:rFonts w:hint="eastAsia" w:eastAsia="方正小标宋_GBK"/>
          <w:bCs/>
          <w:kern w:val="0"/>
          <w:sz w:val="44"/>
          <w:szCs w:val="44"/>
        </w:rPr>
        <w:t>湖南省体操运动管理中心</w:t>
      </w: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44"/>
          <w:szCs w:val="44"/>
        </w:rPr>
      </w:pPr>
      <w:r>
        <w:rPr>
          <w:rFonts w:eastAsia="方正小标宋_GBK"/>
          <w:bCs/>
          <w:kern w:val="0"/>
          <w:sz w:val="44"/>
          <w:szCs w:val="44"/>
        </w:rPr>
        <w:t>单位预算</w:t>
      </w:r>
    </w:p>
    <w:p>
      <w:pPr>
        <w:widowControl/>
        <w:spacing w:line="600" w:lineRule="exact"/>
        <w:jc w:val="center"/>
        <w:rPr>
          <w:rFonts w:eastAsia="楷体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eastAsia="楷体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目 录</w:t>
      </w:r>
    </w:p>
    <w:p>
      <w:pPr>
        <w:widowControl/>
        <w:spacing w:line="600" w:lineRule="exact"/>
        <w:jc w:val="left"/>
        <w:rPr>
          <w:rFonts w:eastAsia="黑体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43" w:firstLineChars="200"/>
        <w:rPr>
          <w:rFonts w:eastAsia="方正小标宋_GBK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 xml:space="preserve">第一部分 </w:t>
      </w:r>
      <w:r>
        <w:rPr>
          <w:rFonts w:eastAsia="方正小标宋_GBK"/>
          <w:b/>
          <w:bCs/>
          <w:kern w:val="0"/>
          <w:sz w:val="32"/>
          <w:szCs w:val="32"/>
        </w:rPr>
        <w:t>2</w:t>
      </w:r>
      <w:r>
        <w:rPr>
          <w:rFonts w:eastAsia="仿宋_GB2312"/>
          <w:b/>
          <w:bCs/>
          <w:kern w:val="0"/>
          <w:sz w:val="32"/>
          <w:szCs w:val="32"/>
        </w:rPr>
        <w:t>021年单位预算说明</w:t>
      </w:r>
    </w:p>
    <w:p>
      <w:pPr>
        <w:widowControl/>
        <w:spacing w:line="600" w:lineRule="exact"/>
        <w:ind w:firstLine="643" w:firstLineChars="200"/>
        <w:jc w:val="left"/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>第二部分 2021年单位预算表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2、收入总表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3、支出总表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4、支出预算分类汇总表（按政府预算经济分类）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5、支出预算分类汇总表（按部门预算经济分类）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6、财政拨款收支总表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7、一般公共预算支出表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8、一般公共预算基本支出表-人员经费（工资福利支出）（按政府预算经济分类）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9、一般公共预算基本支出表-人员经费（工资福利支出）（按部门预算经济分类）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10、一般公共预算基本支出表-人员经费（对个人和家庭的补助）（按政府预算经济分类）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11、一般公共预算基本支出表-人员经费（对个人和家庭的补助）（按部门预算经济分类）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12、一般公共预算基本支出表-人员经费（商品和服务支出）（按政府预算经济分类）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13、一般公共预算基本支出表-人员经费（商品和服务支出）（按部门预算经济分类）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14、一般公共预算“三公”经费支出表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15、政府性基金预算支出表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16、政府性基金预算支出分类汇总表（按政府预算经济分类）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17、政府性基金预算支出分类汇总表（按部门预算经济分类）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18、国有资本经营预算支出表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19、财政专户管理资金预算支出表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20、省级专项资金预算汇总表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21、省级专项资金绩效目标表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22、其他项目支出绩效目标表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23、部门整体支出绩效目标表</w:t>
      </w:r>
    </w:p>
    <w:p>
      <w:pPr>
        <w:widowControl/>
        <w:spacing w:line="600" w:lineRule="exact"/>
        <w:ind w:firstLine="640" w:firstLineChars="200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kern w:val="0"/>
          <w:sz w:val="32"/>
          <w:szCs w:val="32"/>
        </w:rPr>
        <w:t>注：以上部门预算报表中，空表表示本单位无相关收支情况。</w:t>
      </w:r>
    </w:p>
    <w:p>
      <w:pPr>
        <w:widowControl/>
        <w:spacing w:line="600" w:lineRule="exact"/>
        <w:ind w:firstLine="640" w:firstLineChars="200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  <w:r>
        <w:rPr>
          <w:rFonts w:eastAsia="方正小标宋_GBK"/>
          <w:bCs/>
          <w:kern w:val="0"/>
          <w:sz w:val="36"/>
          <w:szCs w:val="36"/>
        </w:rPr>
        <w:t>第一部分</w:t>
      </w:r>
      <w:r>
        <w:rPr>
          <w:rFonts w:hint="eastAsia" w:eastAsia="方正小标宋_GBK"/>
          <w:bCs/>
          <w:kern w:val="0"/>
          <w:sz w:val="36"/>
          <w:szCs w:val="36"/>
        </w:rPr>
        <w:t xml:space="preserve"> </w:t>
      </w:r>
      <w:r>
        <w:rPr>
          <w:rFonts w:eastAsia="方正小标宋_GBK"/>
          <w:bCs/>
          <w:kern w:val="0"/>
          <w:sz w:val="36"/>
          <w:szCs w:val="36"/>
        </w:rPr>
        <w:t>2021年</w:t>
      </w:r>
      <w:r>
        <w:rPr>
          <w:rFonts w:hint="eastAsia" w:eastAsia="方正小标宋_GBK"/>
          <w:bCs/>
          <w:kern w:val="0"/>
          <w:sz w:val="36"/>
          <w:szCs w:val="36"/>
        </w:rPr>
        <w:t>单位</w:t>
      </w:r>
      <w:r>
        <w:rPr>
          <w:rFonts w:eastAsia="方正小标宋_GBK"/>
          <w:bCs/>
          <w:kern w:val="0"/>
          <w:sz w:val="36"/>
          <w:szCs w:val="36"/>
        </w:rPr>
        <w:t>预算说明</w:t>
      </w:r>
    </w:p>
    <w:p>
      <w:pPr>
        <w:widowControl/>
        <w:spacing w:line="600" w:lineRule="exact"/>
        <w:jc w:val="left"/>
        <w:rPr>
          <w:rFonts w:eastAsia="黑体"/>
          <w:bCs/>
          <w:kern w:val="0"/>
          <w:sz w:val="32"/>
          <w:szCs w:val="32"/>
        </w:rPr>
      </w:pPr>
    </w:p>
    <w:p>
      <w:pPr>
        <w:widowControl/>
        <w:ind w:firstLine="320" w:firstLineChars="100"/>
        <w:rPr>
          <w:rFonts w:ascii="黑体" w:hAnsi="黑体" w:eastAsia="黑体" w:cs="仿宋"/>
          <w:sz w:val="32"/>
          <w:szCs w:val="32"/>
        </w:rPr>
      </w:pPr>
      <w:r>
        <w:rPr>
          <w:rFonts w:ascii="黑体" w:hAnsi="黑体" w:eastAsia="黑体" w:cs="仿宋"/>
          <w:sz w:val="32"/>
          <w:szCs w:val="32"/>
        </w:rPr>
        <w:t>一、单位基本概况</w:t>
      </w:r>
    </w:p>
    <w:p>
      <w:pPr>
        <w:rPr>
          <w:rFonts w:eastAsia="楷体_GB2312"/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 xml:space="preserve"> </w:t>
      </w:r>
      <w:r>
        <w:rPr>
          <w:rFonts w:hint="eastAsia" w:eastAsia="楷体_GB2312"/>
          <w:b/>
          <w:sz w:val="32"/>
          <w:szCs w:val="32"/>
        </w:rPr>
        <w:t xml:space="preserve"> </w:t>
      </w:r>
      <w:r>
        <w:rPr>
          <w:rFonts w:eastAsia="楷体_GB2312"/>
          <w:b/>
          <w:sz w:val="32"/>
          <w:szCs w:val="32"/>
        </w:rPr>
        <w:t>（一）职能职责</w:t>
      </w:r>
      <w:r>
        <w:rPr>
          <w:rFonts w:hint="eastAsia" w:eastAsia="楷体_GB2312"/>
          <w:b/>
          <w:sz w:val="32"/>
          <w:szCs w:val="32"/>
        </w:rPr>
        <w:t>。</w:t>
      </w:r>
    </w:p>
    <w:p>
      <w:pPr>
        <w:rPr>
          <w:rFonts w:ascii="仿宋_GB2312" w:eastAsia="仿宋_GB2312" w:cs="仿宋" w:hAnsiTheme="minorEastAsia"/>
          <w:sz w:val="32"/>
          <w:szCs w:val="32"/>
        </w:rPr>
      </w:pPr>
      <w:r>
        <w:rPr>
          <w:rFonts w:hint="eastAsia" w:eastAsia="楷体_GB2312"/>
          <w:b/>
          <w:sz w:val="32"/>
          <w:szCs w:val="32"/>
        </w:rPr>
        <w:t xml:space="preserve">    </w:t>
      </w:r>
      <w:r>
        <w:rPr>
          <w:rFonts w:hint="eastAsia" w:ascii="仿宋_GB2312" w:eastAsia="仿宋_GB2312" w:cs="仿宋" w:hAnsiTheme="minorEastAsia"/>
          <w:sz w:val="32"/>
          <w:szCs w:val="32"/>
        </w:rPr>
        <w:t>为组织体操训练竞赛、促进体育运动发展；体操优秀运动队管理、后备人才培养；竞赛组织、表演赛组织；承办项目注册、教练员培训、裁判员培训、场地器材管理、群众体操项目培训、相关体育技术鉴定及咨询等。</w:t>
      </w:r>
    </w:p>
    <w:p>
      <w:pPr>
        <w:widowControl/>
        <w:rPr>
          <w:rFonts w:eastAsia="楷体_GB2312"/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 xml:space="preserve">   </w:t>
      </w:r>
      <w:r>
        <w:rPr>
          <w:rFonts w:eastAsia="楷体_GB2312"/>
          <w:b/>
          <w:sz w:val="32"/>
          <w:szCs w:val="32"/>
        </w:rPr>
        <w:t>（二）机构设置</w:t>
      </w:r>
      <w:r>
        <w:rPr>
          <w:rFonts w:hint="eastAsia" w:eastAsia="楷体_GB2312"/>
          <w:b/>
          <w:sz w:val="32"/>
          <w:szCs w:val="32"/>
        </w:rPr>
        <w:t>。</w:t>
      </w:r>
    </w:p>
    <w:p>
      <w:pPr>
        <w:widowControl/>
        <w:rPr>
          <w:rFonts w:hint="eastAsia" w:ascii="仿宋_GB2312" w:eastAsia="仿宋_GB2312" w:cs="仿宋" w:hAnsiTheme="minorEastAsia"/>
          <w:sz w:val="32"/>
          <w:szCs w:val="32"/>
        </w:rPr>
      </w:pPr>
      <w:r>
        <w:rPr>
          <w:rFonts w:hint="eastAsia" w:eastAsia="楷体_GB2312"/>
          <w:b/>
          <w:sz w:val="32"/>
          <w:szCs w:val="32"/>
        </w:rPr>
        <w:t xml:space="preserve">     </w:t>
      </w:r>
      <w:r>
        <w:rPr>
          <w:rFonts w:hint="eastAsia" w:ascii="仿宋_GB2312" w:eastAsia="仿宋_GB2312" w:cs="仿宋" w:hAnsiTheme="minorEastAsia"/>
          <w:sz w:val="32"/>
          <w:szCs w:val="32"/>
        </w:rPr>
        <w:t>我单位成立于1985年，主管单位为湖南省体育局，是全额财政拨款的事业单位。内设机构11个，分别为：办公室、训练科、行政科、体操学校、体操队、蹦床队、攀岩队、卫生所、青少科、工会、膳食科。</w:t>
      </w:r>
    </w:p>
    <w:p>
      <w:pPr>
        <w:widowControl/>
        <w:numPr>
          <w:ilvl w:val="0"/>
          <w:numId w:val="1"/>
        </w:numPr>
        <w:ind w:firstLine="640" w:firstLineChars="200"/>
        <w:rPr>
          <w:rFonts w:hint="eastAsia" w:ascii="黑体" w:hAnsi="黑体" w:eastAsia="黑体" w:cs="仿宋"/>
          <w:sz w:val="32"/>
          <w:szCs w:val="32"/>
          <w:lang w:eastAsia="zh-CN"/>
        </w:rPr>
      </w:pPr>
      <w:r>
        <w:rPr>
          <w:rFonts w:hint="eastAsia" w:ascii="黑体" w:hAnsi="黑体" w:eastAsia="黑体" w:cs="仿宋"/>
          <w:sz w:val="32"/>
          <w:szCs w:val="32"/>
          <w:lang w:eastAsia="zh-CN"/>
        </w:rPr>
        <w:t>单位预算单位构成</w:t>
      </w:r>
    </w:p>
    <w:p>
      <w:pPr>
        <w:widowControl/>
        <w:spacing w:line="600" w:lineRule="exact"/>
        <w:ind w:firstLine="640" w:firstLineChars="200"/>
        <w:rPr>
          <w:rFonts w:hint="eastAsia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本</w:t>
      </w:r>
      <w:r>
        <w:rPr>
          <w:rFonts w:hint="eastAsia" w:eastAsia="仿宋_GB2312"/>
          <w:sz w:val="32"/>
          <w:szCs w:val="32"/>
          <w:lang w:eastAsia="zh-CN"/>
        </w:rPr>
        <w:t>单位</w:t>
      </w:r>
      <w:r>
        <w:rPr>
          <w:rFonts w:eastAsia="仿宋_GB2312"/>
          <w:sz w:val="32"/>
          <w:szCs w:val="32"/>
        </w:rPr>
        <w:t>预算仅含本级预算</w:t>
      </w:r>
    </w:p>
    <w:p>
      <w:pPr>
        <w:widowControl/>
        <w:rPr>
          <w:rFonts w:asciiTheme="minorEastAsia" w:hAnsiTheme="minorEastAsia" w:eastAsiaTheme="minorEastAsia"/>
          <w:color w:val="333333"/>
          <w:sz w:val="32"/>
          <w:szCs w:val="32"/>
        </w:rPr>
      </w:pPr>
      <w:bookmarkStart w:id="0" w:name="_GoBack"/>
      <w:bookmarkEnd w:id="0"/>
      <w:r>
        <w:rPr>
          <w:rFonts w:hint="eastAsia" w:asciiTheme="minorEastAsia" w:hAnsiTheme="minorEastAsia" w:eastAsiaTheme="minorEastAsia"/>
          <w:color w:val="333333"/>
          <w:sz w:val="32"/>
          <w:szCs w:val="32"/>
        </w:rPr>
        <w:t xml:space="preserve">    </w:t>
      </w:r>
      <w:r>
        <w:rPr>
          <w:rFonts w:hint="eastAsia" w:ascii="黑体" w:hAnsi="黑体" w:eastAsia="黑体" w:cs="仿宋"/>
          <w:sz w:val="32"/>
          <w:szCs w:val="32"/>
          <w:lang w:eastAsia="zh-CN"/>
        </w:rPr>
        <w:t>三</w:t>
      </w:r>
      <w:r>
        <w:rPr>
          <w:rFonts w:ascii="黑体" w:hAnsi="黑体" w:eastAsia="黑体" w:cs="仿宋"/>
          <w:sz w:val="32"/>
          <w:szCs w:val="32"/>
        </w:rPr>
        <w:t>、单位收支总体情况</w:t>
      </w:r>
    </w:p>
    <w:p>
      <w:pPr>
        <w:widowControl/>
        <w:ind w:firstLine="630" w:firstLineChars="196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（一）收入预算：</w:t>
      </w:r>
      <w:r>
        <w:rPr>
          <w:rFonts w:eastAsia="仿宋_GB2312"/>
          <w:sz w:val="32"/>
          <w:szCs w:val="32"/>
        </w:rPr>
        <w:t>包括一般公共预算、政府性基金、国有资本经营预算等财政拨款收入，以及经营收入、事业收入等单位资金。 2021年本单位收入预算</w:t>
      </w:r>
      <w:r>
        <w:rPr>
          <w:rFonts w:hint="eastAsia" w:eastAsia="仿宋_GB2312"/>
          <w:sz w:val="32"/>
          <w:szCs w:val="32"/>
        </w:rPr>
        <w:t>2469</w:t>
      </w:r>
      <w:r>
        <w:rPr>
          <w:rFonts w:eastAsia="仿宋_GB2312"/>
          <w:sz w:val="32"/>
          <w:szCs w:val="32"/>
        </w:rPr>
        <w:t>万元，其中，一般公共预算拨款</w:t>
      </w:r>
      <w:r>
        <w:rPr>
          <w:rFonts w:hint="eastAsia" w:eastAsia="仿宋_GB2312"/>
          <w:sz w:val="32"/>
          <w:szCs w:val="32"/>
        </w:rPr>
        <w:t>2162</w:t>
      </w:r>
      <w:r>
        <w:rPr>
          <w:rFonts w:eastAsia="仿宋_GB2312"/>
          <w:sz w:val="32"/>
          <w:szCs w:val="32"/>
        </w:rPr>
        <w:t>万元</w:t>
      </w:r>
      <w:r>
        <w:rPr>
          <w:rFonts w:hint="eastAsia" w:eastAsia="仿宋_GB2312"/>
          <w:sz w:val="32"/>
          <w:szCs w:val="32"/>
        </w:rPr>
        <w:t>，</w:t>
      </w:r>
      <w:r>
        <w:rPr>
          <w:rFonts w:eastAsia="仿宋_GB2312"/>
          <w:sz w:val="32"/>
          <w:szCs w:val="32"/>
        </w:rPr>
        <w:t>政府性基金预算拨款</w:t>
      </w:r>
      <w:r>
        <w:rPr>
          <w:rFonts w:hint="eastAsia" w:eastAsia="仿宋_GB2312"/>
          <w:sz w:val="32"/>
          <w:szCs w:val="32"/>
        </w:rPr>
        <w:t>307</w:t>
      </w:r>
      <w:r>
        <w:rPr>
          <w:rFonts w:eastAsia="仿宋_GB2312"/>
          <w:sz w:val="32"/>
          <w:szCs w:val="32"/>
        </w:rPr>
        <w:t>万元。国有资本经营预算收入</w:t>
      </w:r>
      <w:r>
        <w:rPr>
          <w:rFonts w:hint="eastAsia" w:eastAsia="仿宋_GB2312"/>
          <w:sz w:val="32"/>
          <w:szCs w:val="32"/>
          <w:lang w:val="en-US" w:eastAsia="zh-CN"/>
        </w:rPr>
        <w:t>0</w:t>
      </w:r>
      <w:r>
        <w:rPr>
          <w:rFonts w:eastAsia="仿宋_GB2312"/>
          <w:sz w:val="32"/>
          <w:szCs w:val="32"/>
        </w:rPr>
        <w:t>万元</w:t>
      </w:r>
      <w:r>
        <w:rPr>
          <w:rFonts w:hint="eastAsia" w:eastAsia="仿宋_GB2312"/>
          <w:sz w:val="32"/>
          <w:szCs w:val="32"/>
          <w:lang w:eastAsia="zh-CN"/>
        </w:rPr>
        <w:t>，纳入专户管理的非税收入0万元。</w:t>
      </w:r>
      <w:r>
        <w:rPr>
          <w:rFonts w:eastAsia="仿宋_GB2312"/>
          <w:sz w:val="32"/>
          <w:szCs w:val="32"/>
        </w:rPr>
        <w:t>较去年减少</w:t>
      </w:r>
      <w:r>
        <w:rPr>
          <w:rFonts w:hint="eastAsia" w:eastAsia="仿宋_GB2312"/>
          <w:sz w:val="32"/>
          <w:szCs w:val="32"/>
        </w:rPr>
        <w:t>273.97</w:t>
      </w:r>
      <w:r>
        <w:rPr>
          <w:rFonts w:eastAsia="仿宋_GB2312"/>
          <w:sz w:val="32"/>
          <w:szCs w:val="32"/>
        </w:rPr>
        <w:t>万元，主要是</w:t>
      </w:r>
      <w:r>
        <w:rPr>
          <w:rFonts w:hint="eastAsia" w:eastAsia="仿宋_GB2312"/>
          <w:sz w:val="32"/>
          <w:szCs w:val="32"/>
        </w:rPr>
        <w:t>一般公共预算拨款</w:t>
      </w:r>
      <w:r>
        <w:rPr>
          <w:rFonts w:eastAsia="仿宋_GB2312"/>
          <w:sz w:val="32"/>
          <w:szCs w:val="32"/>
        </w:rPr>
        <w:t>减少</w:t>
      </w:r>
      <w:r>
        <w:rPr>
          <w:rFonts w:hint="eastAsia" w:eastAsia="仿宋_GB2312"/>
          <w:sz w:val="32"/>
          <w:szCs w:val="32"/>
        </w:rPr>
        <w:t>228.47万元，政府性基金增加72万元，中央财政补助（政府性基金补助）减少117.5万元</w:t>
      </w:r>
      <w:r>
        <w:rPr>
          <w:rFonts w:eastAsia="仿宋_GB2312"/>
          <w:sz w:val="32"/>
          <w:szCs w:val="32"/>
        </w:rPr>
        <w:t>。</w:t>
      </w:r>
    </w:p>
    <w:p>
      <w:pPr>
        <w:widowControl/>
        <w:ind w:firstLine="630" w:firstLineChars="196"/>
        <w:rPr>
          <w:rFonts w:asciiTheme="minorEastAsia" w:hAnsiTheme="minorEastAsia" w:eastAsiaTheme="minorEastAsia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（二）支出预算：</w:t>
      </w:r>
      <w:r>
        <w:rPr>
          <w:rFonts w:ascii="仿宋" w:hAnsi="仿宋" w:eastAsia="仿宋"/>
          <w:sz w:val="32"/>
          <w:szCs w:val="32"/>
        </w:rPr>
        <w:t>2021年本单位支出预算</w:t>
      </w:r>
      <w:r>
        <w:rPr>
          <w:rFonts w:hint="eastAsia" w:eastAsia="仿宋_GB2312"/>
          <w:sz w:val="32"/>
          <w:szCs w:val="32"/>
        </w:rPr>
        <w:t>2469</w:t>
      </w:r>
      <w:r>
        <w:rPr>
          <w:rFonts w:hint="eastAsia" w:ascii="仿宋" w:hAnsi="仿宋" w:eastAsia="仿宋"/>
          <w:sz w:val="32"/>
          <w:szCs w:val="32"/>
        </w:rPr>
        <w:t>万元，</w:t>
      </w:r>
      <w:r>
        <w:rPr>
          <w:rFonts w:ascii="仿宋" w:hAnsi="仿宋" w:eastAsia="仿宋"/>
          <w:sz w:val="32"/>
          <w:szCs w:val="32"/>
        </w:rPr>
        <w:t>其中</w:t>
      </w:r>
      <w:r>
        <w:rPr>
          <w:rFonts w:hint="eastAsia" w:ascii="仿宋" w:hAnsi="仿宋" w:eastAsia="仿宋"/>
          <w:sz w:val="32"/>
          <w:szCs w:val="32"/>
        </w:rPr>
        <w:t>:一般公共服务0万元，公共安全0万元，教育0万元，科学技术0万元，文化旅游体育与传媒支出</w:t>
      </w:r>
      <w:r>
        <w:rPr>
          <w:rFonts w:hint="eastAsia" w:eastAsia="仿宋_GB2312"/>
          <w:sz w:val="32"/>
          <w:szCs w:val="32"/>
        </w:rPr>
        <w:t>1902</w:t>
      </w:r>
      <w:r>
        <w:rPr>
          <w:rFonts w:hint="eastAsia" w:ascii="仿宋" w:hAnsi="仿宋" w:eastAsia="仿宋"/>
          <w:sz w:val="32"/>
          <w:szCs w:val="32"/>
        </w:rPr>
        <w:t>万元、社会保障与就业支出</w:t>
      </w:r>
      <w:r>
        <w:rPr>
          <w:rFonts w:hint="eastAsia" w:eastAsia="仿宋_GB2312"/>
          <w:sz w:val="32"/>
          <w:szCs w:val="32"/>
        </w:rPr>
        <w:t>110</w:t>
      </w:r>
      <w:r>
        <w:rPr>
          <w:rFonts w:hint="eastAsia" w:ascii="仿宋" w:hAnsi="仿宋" w:eastAsia="仿宋"/>
          <w:sz w:val="32"/>
          <w:szCs w:val="32"/>
        </w:rPr>
        <w:t>万元、住房保障支出</w:t>
      </w:r>
      <w:r>
        <w:rPr>
          <w:rFonts w:hint="eastAsia" w:eastAsia="仿宋_GB2312"/>
          <w:sz w:val="32"/>
          <w:szCs w:val="32"/>
        </w:rPr>
        <w:t>150</w:t>
      </w:r>
      <w:r>
        <w:rPr>
          <w:rFonts w:hint="eastAsia" w:ascii="仿宋" w:hAnsi="仿宋" w:eastAsia="仿宋"/>
          <w:sz w:val="32"/>
          <w:szCs w:val="32"/>
        </w:rPr>
        <w:t>万元、其他支出（用于体育事业的彩票公益金支出）</w:t>
      </w:r>
      <w:r>
        <w:rPr>
          <w:rFonts w:hint="eastAsia" w:eastAsia="仿宋_GB2312"/>
          <w:sz w:val="32"/>
          <w:szCs w:val="32"/>
        </w:rPr>
        <w:t>307</w:t>
      </w:r>
      <w:r>
        <w:rPr>
          <w:rFonts w:hint="eastAsia" w:ascii="仿宋" w:hAnsi="仿宋" w:eastAsia="仿宋"/>
          <w:sz w:val="32"/>
          <w:szCs w:val="32"/>
        </w:rPr>
        <w:t>万元</w:t>
      </w:r>
      <w:r>
        <w:rPr>
          <w:rFonts w:ascii="仿宋" w:hAnsi="仿宋" w:eastAsia="仿宋"/>
          <w:sz w:val="32"/>
          <w:szCs w:val="32"/>
        </w:rPr>
        <w:t>。支出较去年减少</w:t>
      </w:r>
      <w:r>
        <w:rPr>
          <w:rFonts w:hint="eastAsia" w:eastAsia="仿宋_GB2312"/>
          <w:sz w:val="32"/>
          <w:szCs w:val="32"/>
        </w:rPr>
        <w:t>273.97</w:t>
      </w:r>
      <w:r>
        <w:rPr>
          <w:rFonts w:hint="eastAsia" w:ascii="仿宋" w:hAnsi="仿宋" w:eastAsia="仿宋"/>
          <w:sz w:val="32"/>
          <w:szCs w:val="32"/>
        </w:rPr>
        <w:t>万元，</w:t>
      </w:r>
      <w:r>
        <w:rPr>
          <w:rFonts w:ascii="仿宋" w:hAnsi="仿宋" w:eastAsia="仿宋"/>
          <w:sz w:val="32"/>
          <w:szCs w:val="32"/>
        </w:rPr>
        <w:t>主要是</w:t>
      </w:r>
      <w:r>
        <w:rPr>
          <w:rFonts w:hint="eastAsia" w:ascii="仿宋" w:hAnsi="仿宋" w:eastAsia="仿宋"/>
          <w:sz w:val="32"/>
          <w:szCs w:val="32"/>
        </w:rPr>
        <w:t>文化旅游体育与传媒支出减少</w:t>
      </w:r>
      <w:r>
        <w:rPr>
          <w:rFonts w:hint="eastAsia" w:eastAsia="仿宋_GB2312"/>
          <w:sz w:val="32"/>
          <w:szCs w:val="32"/>
        </w:rPr>
        <w:t>138.47</w:t>
      </w:r>
      <w:r>
        <w:rPr>
          <w:rFonts w:hint="eastAsia" w:ascii="仿宋" w:hAnsi="仿宋" w:eastAsia="仿宋"/>
          <w:sz w:val="32"/>
          <w:szCs w:val="32"/>
        </w:rPr>
        <w:t>万元、社会保障与就业支出减少</w:t>
      </w:r>
      <w:r>
        <w:rPr>
          <w:rFonts w:hint="eastAsia" w:eastAsia="仿宋_GB2312"/>
          <w:sz w:val="32"/>
          <w:szCs w:val="32"/>
        </w:rPr>
        <w:t>90</w:t>
      </w:r>
      <w:r>
        <w:rPr>
          <w:rFonts w:hint="eastAsia" w:ascii="仿宋" w:hAnsi="仿宋" w:eastAsia="仿宋"/>
          <w:sz w:val="32"/>
          <w:szCs w:val="32"/>
        </w:rPr>
        <w:t>万元、其他支出（用于体育事业的彩票公益金支出）减少</w:t>
      </w:r>
      <w:r>
        <w:rPr>
          <w:rFonts w:hint="eastAsia" w:eastAsia="仿宋_GB2312"/>
          <w:sz w:val="32"/>
          <w:szCs w:val="32"/>
        </w:rPr>
        <w:t>45.5</w:t>
      </w:r>
      <w:r>
        <w:rPr>
          <w:rFonts w:hint="eastAsia" w:ascii="仿宋" w:hAnsi="仿宋" w:eastAsia="仿宋"/>
          <w:sz w:val="32"/>
          <w:szCs w:val="32"/>
        </w:rPr>
        <w:t>万元</w:t>
      </w:r>
      <w:r>
        <w:rPr>
          <w:rFonts w:ascii="仿宋" w:hAnsi="仿宋" w:eastAsia="仿宋"/>
          <w:sz w:val="32"/>
          <w:szCs w:val="32"/>
        </w:rPr>
        <w:t>。</w:t>
      </w:r>
    </w:p>
    <w:p>
      <w:pPr>
        <w:widowControl/>
        <w:ind w:firstLine="660"/>
        <w:rPr>
          <w:rFonts w:ascii="黑体" w:hAnsi="黑体" w:eastAsia="黑体" w:cs="仿宋"/>
          <w:sz w:val="32"/>
          <w:szCs w:val="32"/>
        </w:rPr>
      </w:pPr>
      <w:r>
        <w:rPr>
          <w:rFonts w:hint="eastAsia" w:ascii="黑体" w:hAnsi="黑体" w:eastAsia="黑体" w:cs="仿宋"/>
          <w:sz w:val="32"/>
          <w:szCs w:val="32"/>
          <w:lang w:eastAsia="zh-CN"/>
        </w:rPr>
        <w:t>四</w:t>
      </w:r>
      <w:r>
        <w:rPr>
          <w:rFonts w:ascii="黑体" w:hAnsi="黑体" w:eastAsia="黑体" w:cs="仿宋"/>
          <w:sz w:val="32"/>
          <w:szCs w:val="32"/>
        </w:rPr>
        <w:t>、一般公共预算拨款支出</w:t>
      </w:r>
    </w:p>
    <w:p>
      <w:pPr>
        <w:widowControl/>
        <w:ind w:firstLine="66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2021年本单位一般公共预算拨款支出预算</w:t>
      </w:r>
      <w:r>
        <w:rPr>
          <w:rFonts w:hint="eastAsia" w:eastAsia="仿宋_GB2312"/>
          <w:sz w:val="32"/>
          <w:szCs w:val="32"/>
        </w:rPr>
        <w:t>2162</w:t>
      </w:r>
      <w:r>
        <w:rPr>
          <w:rFonts w:hint="eastAsia" w:ascii="仿宋" w:hAnsi="仿宋" w:eastAsia="仿宋"/>
          <w:sz w:val="32"/>
          <w:szCs w:val="32"/>
        </w:rPr>
        <w:t>万元，</w:t>
      </w:r>
      <w:r>
        <w:rPr>
          <w:rFonts w:ascii="仿宋" w:hAnsi="仿宋" w:eastAsia="仿宋"/>
          <w:sz w:val="32"/>
          <w:szCs w:val="32"/>
        </w:rPr>
        <w:t>其中</w:t>
      </w:r>
      <w:r>
        <w:rPr>
          <w:rFonts w:hint="eastAsia" w:ascii="仿宋" w:hAnsi="仿宋" w:eastAsia="仿宋"/>
          <w:sz w:val="32"/>
          <w:szCs w:val="32"/>
        </w:rPr>
        <w:t>：</w:t>
      </w:r>
      <w:r>
        <w:rPr>
          <w:rFonts w:hint="eastAsia" w:ascii="仿宋" w:hAnsi="仿宋" w:eastAsia="仿宋"/>
          <w:sz w:val="32"/>
          <w:szCs w:val="32"/>
          <w:lang w:eastAsia="zh-CN"/>
        </w:rPr>
        <w:t>一</w:t>
      </w:r>
      <w:r>
        <w:rPr>
          <w:rFonts w:hint="eastAsia" w:ascii="仿宋" w:hAnsi="仿宋" w:eastAsia="仿宋"/>
          <w:sz w:val="32"/>
          <w:szCs w:val="32"/>
        </w:rPr>
        <w:t>般公共服务支出0万元，占0%；公共安全支出0万元，占0%；文化旅游体育与传媒支出</w:t>
      </w:r>
      <w:r>
        <w:rPr>
          <w:rFonts w:hint="eastAsia" w:eastAsia="仿宋_GB2312"/>
          <w:sz w:val="32"/>
          <w:szCs w:val="32"/>
        </w:rPr>
        <w:t>1902万</w:t>
      </w:r>
      <w:r>
        <w:rPr>
          <w:rFonts w:hint="eastAsia" w:ascii="仿宋" w:hAnsi="仿宋" w:eastAsia="仿宋"/>
          <w:sz w:val="32"/>
          <w:szCs w:val="32"/>
        </w:rPr>
        <w:t>元，占</w:t>
      </w:r>
      <w:r>
        <w:rPr>
          <w:rFonts w:hint="eastAsia" w:eastAsia="仿宋_GB2312"/>
          <w:sz w:val="32"/>
          <w:szCs w:val="32"/>
        </w:rPr>
        <w:t>87.98％</w:t>
      </w:r>
      <w:r>
        <w:rPr>
          <w:rFonts w:hint="eastAsia" w:ascii="仿宋" w:hAnsi="仿宋" w:eastAsia="仿宋"/>
          <w:sz w:val="32"/>
          <w:szCs w:val="32"/>
        </w:rPr>
        <w:t>；社会保障与就业支出</w:t>
      </w:r>
      <w:r>
        <w:rPr>
          <w:rFonts w:hint="eastAsia" w:eastAsia="仿宋_GB2312"/>
          <w:sz w:val="32"/>
          <w:szCs w:val="32"/>
        </w:rPr>
        <w:t>110</w:t>
      </w:r>
      <w:r>
        <w:rPr>
          <w:rFonts w:hint="eastAsia" w:ascii="仿宋" w:hAnsi="仿宋" w:eastAsia="仿宋"/>
          <w:sz w:val="32"/>
          <w:szCs w:val="32"/>
        </w:rPr>
        <w:t>万元，占</w:t>
      </w:r>
      <w:r>
        <w:rPr>
          <w:rFonts w:hint="eastAsia" w:eastAsia="仿宋_GB2312"/>
          <w:sz w:val="32"/>
          <w:szCs w:val="32"/>
        </w:rPr>
        <w:t>5.09％</w:t>
      </w:r>
      <w:r>
        <w:rPr>
          <w:rFonts w:hint="eastAsia" w:ascii="仿宋" w:hAnsi="仿宋" w:eastAsia="仿宋"/>
          <w:sz w:val="32"/>
          <w:szCs w:val="32"/>
        </w:rPr>
        <w:t>；住房保障支出</w:t>
      </w:r>
      <w:r>
        <w:rPr>
          <w:rFonts w:hint="eastAsia" w:eastAsia="仿宋_GB2312"/>
          <w:sz w:val="32"/>
          <w:szCs w:val="32"/>
        </w:rPr>
        <w:t>150</w:t>
      </w:r>
      <w:r>
        <w:rPr>
          <w:rFonts w:hint="eastAsia" w:ascii="仿宋" w:hAnsi="仿宋" w:eastAsia="仿宋"/>
          <w:sz w:val="32"/>
          <w:szCs w:val="32"/>
        </w:rPr>
        <w:t>万元，占</w:t>
      </w:r>
      <w:r>
        <w:rPr>
          <w:rFonts w:hint="eastAsia" w:eastAsia="仿宋_GB2312"/>
          <w:sz w:val="32"/>
          <w:szCs w:val="32"/>
        </w:rPr>
        <w:t>6.93％</w:t>
      </w:r>
      <w:r>
        <w:rPr>
          <w:rFonts w:hint="eastAsia" w:ascii="仿宋" w:hAnsi="仿宋" w:eastAsia="仿宋"/>
          <w:sz w:val="32"/>
          <w:szCs w:val="32"/>
        </w:rPr>
        <w:t>。具体安排情况如下：</w:t>
      </w:r>
    </w:p>
    <w:p>
      <w:pPr>
        <w:widowControl/>
        <w:ind w:firstLine="660"/>
        <w:rPr>
          <w:rFonts w:ascii="仿宋" w:hAnsi="仿宋" w:eastAsia="仿宋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（一）基本支出：</w:t>
      </w:r>
      <w:r>
        <w:rPr>
          <w:rFonts w:ascii="仿宋" w:hAnsi="仿宋" w:eastAsia="仿宋"/>
          <w:sz w:val="32"/>
          <w:szCs w:val="32"/>
        </w:rPr>
        <w:t>2021年本单位基本支出预算数</w:t>
      </w:r>
      <w:r>
        <w:rPr>
          <w:rFonts w:hint="eastAsia" w:eastAsia="仿宋_GB2312"/>
          <w:sz w:val="32"/>
          <w:szCs w:val="32"/>
        </w:rPr>
        <w:t>2022</w:t>
      </w:r>
      <w:r>
        <w:rPr>
          <w:rFonts w:hint="eastAsia" w:ascii="仿宋" w:hAnsi="仿宋" w:eastAsia="仿宋"/>
          <w:sz w:val="32"/>
          <w:szCs w:val="32"/>
        </w:rPr>
        <w:t>万元</w:t>
      </w:r>
      <w:r>
        <w:rPr>
          <w:rFonts w:ascii="仿宋" w:hAnsi="仿宋" w:eastAsia="仿宋"/>
          <w:sz w:val="32"/>
          <w:szCs w:val="32"/>
        </w:rPr>
        <w:t>，主要是为保障</w:t>
      </w:r>
      <w:r>
        <w:rPr>
          <w:rFonts w:hint="eastAsia" w:ascii="仿宋" w:hAnsi="仿宋" w:eastAsia="仿宋"/>
          <w:sz w:val="32"/>
          <w:szCs w:val="32"/>
        </w:rPr>
        <w:t>本</w:t>
      </w:r>
      <w:r>
        <w:rPr>
          <w:rFonts w:ascii="仿宋" w:hAnsi="仿宋" w:eastAsia="仿宋"/>
          <w:sz w:val="32"/>
          <w:szCs w:val="32"/>
        </w:rPr>
        <w:t>单位机构正常运转、完成日常工作任务而发生的各项支出，包括用于基本工资、津贴补贴等人员经费以及办公费、印刷费、水电费、办公设备购置等公用经费。</w:t>
      </w:r>
    </w:p>
    <w:p>
      <w:pPr>
        <w:widowControl/>
        <w:ind w:firstLine="660"/>
        <w:rPr>
          <w:rFonts w:ascii="仿宋" w:hAnsi="仿宋" w:eastAsia="仿宋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（二）项目支出：</w:t>
      </w:r>
      <w:r>
        <w:rPr>
          <w:rFonts w:ascii="仿宋" w:hAnsi="仿宋" w:eastAsia="仿宋"/>
          <w:sz w:val="32"/>
          <w:szCs w:val="32"/>
        </w:rPr>
        <w:t>2021年本单位项目支出预算</w:t>
      </w:r>
      <w:r>
        <w:rPr>
          <w:rFonts w:hint="eastAsia" w:eastAsia="仿宋_GB2312"/>
          <w:sz w:val="32"/>
          <w:szCs w:val="32"/>
        </w:rPr>
        <w:t>140</w:t>
      </w:r>
      <w:r>
        <w:rPr>
          <w:rFonts w:hint="eastAsia" w:ascii="仿宋" w:hAnsi="仿宋" w:eastAsia="仿宋"/>
          <w:sz w:val="32"/>
          <w:szCs w:val="32"/>
        </w:rPr>
        <w:t>万元，</w:t>
      </w:r>
      <w:r>
        <w:rPr>
          <w:rFonts w:ascii="仿宋" w:hAnsi="仿宋" w:eastAsia="仿宋"/>
          <w:sz w:val="32"/>
          <w:szCs w:val="32"/>
        </w:rPr>
        <w:t>主要是</w:t>
      </w:r>
      <w:r>
        <w:rPr>
          <w:rFonts w:hint="eastAsia" w:ascii="仿宋" w:hAnsi="仿宋" w:eastAsia="仿宋"/>
          <w:sz w:val="32"/>
          <w:szCs w:val="32"/>
        </w:rPr>
        <w:t>单位</w:t>
      </w:r>
      <w:r>
        <w:rPr>
          <w:rFonts w:ascii="仿宋" w:hAnsi="仿宋" w:eastAsia="仿宋"/>
          <w:sz w:val="32"/>
          <w:szCs w:val="32"/>
        </w:rPr>
        <w:t>为完成特定行政工作任务或事业发展目标而发生的支出，包括有关事业发展专项、专项业务费等，其中：</w:t>
      </w:r>
      <w:r>
        <w:rPr>
          <w:rFonts w:hint="eastAsia" w:ascii="仿宋" w:hAnsi="仿宋" w:eastAsia="仿宋"/>
          <w:sz w:val="32"/>
          <w:szCs w:val="32"/>
        </w:rPr>
        <w:t>文化旅游体育与传媒</w:t>
      </w:r>
      <w:r>
        <w:rPr>
          <w:rFonts w:ascii="仿宋" w:hAnsi="仿宋" w:eastAsia="仿宋"/>
          <w:sz w:val="32"/>
          <w:szCs w:val="32"/>
        </w:rPr>
        <w:t>支出</w:t>
      </w:r>
      <w:r>
        <w:rPr>
          <w:rFonts w:hint="eastAsia" w:eastAsia="仿宋_GB2312"/>
          <w:sz w:val="32"/>
          <w:szCs w:val="32"/>
        </w:rPr>
        <w:t>140</w:t>
      </w:r>
      <w:r>
        <w:rPr>
          <w:rFonts w:hint="eastAsia" w:ascii="仿宋" w:hAnsi="仿宋" w:eastAsia="仿宋"/>
          <w:sz w:val="32"/>
          <w:szCs w:val="32"/>
        </w:rPr>
        <w:t>万元，</w:t>
      </w:r>
      <w:r>
        <w:rPr>
          <w:rFonts w:ascii="仿宋" w:hAnsi="仿宋" w:eastAsia="仿宋"/>
          <w:sz w:val="32"/>
          <w:szCs w:val="32"/>
        </w:rPr>
        <w:t>主要用于</w:t>
      </w:r>
      <w:r>
        <w:rPr>
          <w:rFonts w:hint="eastAsia" w:ascii="仿宋" w:hAnsi="仿宋" w:eastAsia="仿宋"/>
          <w:sz w:val="32"/>
          <w:szCs w:val="32"/>
        </w:rPr>
        <w:t>备战第３２届东京奥运会和备战第十四届全运会、支付运动员常年赛成绩奖</w:t>
      </w:r>
      <w:r>
        <w:rPr>
          <w:rFonts w:ascii="仿宋" w:hAnsi="仿宋" w:eastAsia="仿宋"/>
          <w:sz w:val="32"/>
          <w:szCs w:val="32"/>
        </w:rPr>
        <w:t>等方面。</w:t>
      </w:r>
    </w:p>
    <w:p>
      <w:pPr>
        <w:widowControl/>
        <w:ind w:firstLine="660"/>
        <w:rPr>
          <w:rFonts w:ascii="黑体" w:hAnsi="黑体" w:eastAsia="黑体" w:cs="仿宋"/>
          <w:sz w:val="32"/>
          <w:szCs w:val="32"/>
        </w:rPr>
      </w:pPr>
      <w:r>
        <w:rPr>
          <w:rFonts w:hint="eastAsia" w:ascii="黑体" w:hAnsi="黑体" w:eastAsia="黑体" w:cs="仿宋"/>
          <w:sz w:val="32"/>
          <w:szCs w:val="32"/>
          <w:lang w:eastAsia="zh-CN"/>
        </w:rPr>
        <w:t>五</w:t>
      </w:r>
      <w:r>
        <w:rPr>
          <w:rFonts w:ascii="黑体" w:hAnsi="黑体" w:eastAsia="黑体" w:cs="仿宋"/>
          <w:sz w:val="32"/>
          <w:szCs w:val="32"/>
        </w:rPr>
        <w:t>、政府性基金预算支出</w:t>
      </w:r>
    </w:p>
    <w:p>
      <w:pPr>
        <w:widowControl/>
        <w:ind w:firstLine="66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2021年本单位政府性基金支出预算</w:t>
      </w:r>
      <w:r>
        <w:rPr>
          <w:rFonts w:hint="eastAsia" w:eastAsia="仿宋_GB2312"/>
          <w:sz w:val="32"/>
          <w:szCs w:val="32"/>
        </w:rPr>
        <w:t>307</w:t>
      </w:r>
      <w:r>
        <w:rPr>
          <w:rFonts w:hint="eastAsia" w:ascii="仿宋" w:hAnsi="仿宋" w:eastAsia="仿宋"/>
          <w:sz w:val="32"/>
          <w:szCs w:val="32"/>
        </w:rPr>
        <w:t>万元</w:t>
      </w:r>
      <w:r>
        <w:rPr>
          <w:rFonts w:ascii="仿宋" w:hAnsi="仿宋" w:eastAsia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其中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：科学技术支出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0万元，占0%；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文化旅游体育与传媒支出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0万元，占0%；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其他支出（体育彩票公益金支出）</w:t>
      </w:r>
      <w:r>
        <w:rPr>
          <w:rFonts w:hint="eastAsia" w:eastAsia="仿宋_GB2312"/>
          <w:sz w:val="32"/>
          <w:szCs w:val="32"/>
        </w:rPr>
        <w:t>173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hint="eastAsia" w:ascii="仿宋" w:hAnsi="仿宋" w:eastAsia="仿宋"/>
          <w:sz w:val="32"/>
          <w:szCs w:val="32"/>
        </w:rPr>
        <w:t>，占</w:t>
      </w:r>
      <w:r>
        <w:rPr>
          <w:rFonts w:hint="eastAsia" w:eastAsia="仿宋_GB2312"/>
          <w:sz w:val="32"/>
          <w:szCs w:val="32"/>
        </w:rPr>
        <w:t>100%</w:t>
      </w:r>
      <w:r>
        <w:rPr>
          <w:rFonts w:hint="eastAsia" w:ascii="仿宋" w:hAnsi="仿宋" w:eastAsia="仿宋"/>
          <w:sz w:val="32"/>
          <w:szCs w:val="32"/>
        </w:rPr>
        <w:t>。具体安排情况如下：奥运争光项目</w:t>
      </w:r>
      <w:r>
        <w:rPr>
          <w:rFonts w:hint="eastAsia" w:eastAsia="仿宋_GB2312"/>
          <w:sz w:val="32"/>
          <w:szCs w:val="32"/>
        </w:rPr>
        <w:t>252</w:t>
      </w:r>
      <w:r>
        <w:rPr>
          <w:rFonts w:hint="eastAsia" w:ascii="仿宋" w:hAnsi="仿宋" w:eastAsia="仿宋"/>
          <w:sz w:val="32"/>
          <w:szCs w:val="32"/>
        </w:rPr>
        <w:t>万元，场馆大型修缮项目</w:t>
      </w:r>
      <w:r>
        <w:rPr>
          <w:rFonts w:hint="eastAsia" w:eastAsia="仿宋_GB2312"/>
          <w:sz w:val="32"/>
          <w:szCs w:val="32"/>
        </w:rPr>
        <w:t>55</w:t>
      </w:r>
      <w:r>
        <w:rPr>
          <w:rFonts w:hint="eastAsia" w:ascii="仿宋" w:hAnsi="仿宋" w:eastAsia="仿宋"/>
          <w:sz w:val="32"/>
          <w:szCs w:val="32"/>
        </w:rPr>
        <w:t>万元。</w:t>
      </w:r>
    </w:p>
    <w:p>
      <w:pPr>
        <w:widowControl/>
        <w:ind w:firstLine="660"/>
        <w:rPr>
          <w:rFonts w:ascii="黑体" w:hAnsi="黑体" w:eastAsia="黑体" w:cs="仿宋"/>
          <w:sz w:val="32"/>
          <w:szCs w:val="32"/>
        </w:rPr>
      </w:pPr>
      <w:r>
        <w:rPr>
          <w:rFonts w:hint="eastAsia" w:ascii="黑体" w:hAnsi="黑体" w:eastAsia="黑体" w:cs="仿宋"/>
          <w:sz w:val="32"/>
          <w:szCs w:val="32"/>
          <w:lang w:eastAsia="zh-CN"/>
        </w:rPr>
        <w:t>六</w:t>
      </w:r>
      <w:r>
        <w:rPr>
          <w:rFonts w:ascii="黑体" w:hAnsi="黑体" w:eastAsia="黑体" w:cs="仿宋"/>
          <w:sz w:val="32"/>
          <w:szCs w:val="32"/>
        </w:rPr>
        <w:t>、其他重要事项的情况说明</w:t>
      </w:r>
    </w:p>
    <w:p>
      <w:pPr>
        <w:widowControl/>
        <w:spacing w:line="600" w:lineRule="exact"/>
        <w:ind w:firstLine="660"/>
        <w:rPr>
          <w:rFonts w:ascii="仿宋" w:hAnsi="仿宋" w:eastAsia="仿宋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（一）机关运行经费：</w:t>
      </w:r>
      <w:r>
        <w:rPr>
          <w:rFonts w:hint="eastAsia" w:eastAsia="仿宋_GB2312"/>
          <w:sz w:val="32"/>
          <w:szCs w:val="32"/>
        </w:rPr>
        <w:t>2021</w:t>
      </w:r>
      <w:r>
        <w:rPr>
          <w:rFonts w:hint="eastAsia" w:ascii="仿宋" w:hAnsi="仿宋" w:eastAsia="仿宋"/>
          <w:sz w:val="32"/>
          <w:szCs w:val="32"/>
        </w:rPr>
        <w:t>年本单位机关运行经费0万元</w:t>
      </w:r>
      <w:r>
        <w:rPr>
          <w:rFonts w:hint="eastAsia" w:ascii="仿宋" w:hAnsi="仿宋" w:eastAsia="仿宋"/>
          <w:sz w:val="32"/>
          <w:szCs w:val="32"/>
          <w:lang w:eastAsia="zh-CN"/>
        </w:rPr>
        <w:t>，与上年持平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pStyle w:val="9"/>
        <w:ind w:firstLine="643" w:firstLineChars="200"/>
        <w:rPr>
          <w:rFonts w:ascii="仿宋" w:hAnsi="仿宋" w:eastAsia="仿宋" w:cs="仿宋"/>
          <w:kern w:val="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（二）“三公”经费预算</w:t>
      </w:r>
      <w:r>
        <w:rPr>
          <w:rFonts w:hint="eastAsia" w:ascii="楷体" w:hAnsi="楷体" w:eastAsia="楷体" w:cs="仿宋"/>
          <w:sz w:val="32"/>
          <w:szCs w:val="32"/>
        </w:rPr>
        <w:t>：</w:t>
      </w:r>
      <w:r>
        <w:rPr>
          <w:rFonts w:ascii="Times New Roman" w:hAnsi="Times New Roman" w:eastAsia="仿宋_GB2312" w:cs="Times New Roman"/>
          <w:kern w:val="2"/>
          <w:sz w:val="32"/>
          <w:szCs w:val="32"/>
        </w:rPr>
        <w:t>2021</w:t>
      </w:r>
      <w:r>
        <w:rPr>
          <w:rFonts w:ascii="仿宋" w:hAnsi="仿宋" w:eastAsia="仿宋" w:cs="仿宋"/>
          <w:kern w:val="2"/>
          <w:sz w:val="32"/>
          <w:szCs w:val="32"/>
        </w:rPr>
        <w:t>年本单位“三公”经费预算数为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>0.9万</w:t>
      </w:r>
      <w:r>
        <w:rPr>
          <w:rFonts w:hint="eastAsia" w:ascii="仿宋" w:hAnsi="仿宋" w:eastAsia="仿宋" w:cs="仿宋"/>
          <w:kern w:val="2"/>
          <w:sz w:val="32"/>
          <w:szCs w:val="32"/>
        </w:rPr>
        <w:t>元</w:t>
      </w:r>
      <w:r>
        <w:rPr>
          <w:rFonts w:ascii="仿宋" w:hAnsi="仿宋" w:eastAsia="仿宋" w:cs="仿宋"/>
          <w:kern w:val="2"/>
          <w:sz w:val="32"/>
          <w:szCs w:val="32"/>
        </w:rPr>
        <w:t>，其中</w:t>
      </w:r>
      <w:r>
        <w:rPr>
          <w:rFonts w:hint="eastAsia" w:ascii="仿宋" w:hAnsi="仿宋" w:eastAsia="仿宋" w:cs="仿宋"/>
          <w:kern w:val="2"/>
          <w:sz w:val="32"/>
          <w:szCs w:val="32"/>
        </w:rPr>
        <w:t>:</w:t>
      </w:r>
      <w:r>
        <w:rPr>
          <w:rFonts w:ascii="仿宋" w:hAnsi="仿宋" w:eastAsia="仿宋" w:cs="仿宋"/>
          <w:kern w:val="2"/>
          <w:sz w:val="32"/>
          <w:szCs w:val="32"/>
        </w:rPr>
        <w:t>公务接待费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>0.1</w:t>
      </w:r>
      <w:r>
        <w:rPr>
          <w:rFonts w:hint="eastAsia" w:ascii="仿宋" w:hAnsi="仿宋" w:eastAsia="仿宋" w:cs="仿宋"/>
          <w:kern w:val="2"/>
          <w:sz w:val="32"/>
          <w:szCs w:val="32"/>
        </w:rPr>
        <w:t>万元</w:t>
      </w:r>
      <w:r>
        <w:rPr>
          <w:rFonts w:ascii="仿宋" w:hAnsi="仿宋" w:eastAsia="仿宋" w:cs="仿宋"/>
          <w:kern w:val="2"/>
          <w:sz w:val="32"/>
          <w:szCs w:val="32"/>
        </w:rPr>
        <w:t>，公务用车购置及运行费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>0.8</w:t>
      </w:r>
      <w:r>
        <w:rPr>
          <w:rFonts w:ascii="仿宋" w:hAnsi="仿宋" w:eastAsia="仿宋" w:cs="仿宋"/>
          <w:kern w:val="2"/>
          <w:sz w:val="32"/>
          <w:szCs w:val="32"/>
        </w:rPr>
        <w:t>万元（其中，公务用车购置费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>0</w:t>
      </w:r>
      <w:r>
        <w:rPr>
          <w:rFonts w:ascii="Times New Roman" w:hAnsi="Times New Roman" w:eastAsia="仿宋_GB2312" w:cs="Times New Roman"/>
          <w:kern w:val="2"/>
          <w:sz w:val="32"/>
          <w:szCs w:val="32"/>
        </w:rPr>
        <w:t xml:space="preserve"> </w:t>
      </w:r>
      <w:r>
        <w:rPr>
          <w:rFonts w:ascii="仿宋" w:hAnsi="仿宋" w:eastAsia="仿宋" w:cs="仿宋"/>
          <w:kern w:val="2"/>
          <w:sz w:val="32"/>
          <w:szCs w:val="32"/>
        </w:rPr>
        <w:t xml:space="preserve">万元，公务用车运行费 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>0.8</w:t>
      </w:r>
      <w:r>
        <w:rPr>
          <w:rFonts w:ascii="仿宋" w:hAnsi="仿宋" w:eastAsia="仿宋" w:cs="仿宋"/>
          <w:kern w:val="2"/>
          <w:sz w:val="32"/>
          <w:szCs w:val="32"/>
        </w:rPr>
        <w:t>万元），因公出国（境）费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>0</w:t>
      </w:r>
      <w:r>
        <w:rPr>
          <w:rFonts w:hint="eastAsia" w:ascii="仿宋" w:hAnsi="仿宋" w:eastAsia="仿宋" w:cs="仿宋"/>
          <w:kern w:val="2"/>
          <w:sz w:val="32"/>
          <w:szCs w:val="32"/>
        </w:rPr>
        <w:t>万元</w:t>
      </w:r>
      <w:r>
        <w:rPr>
          <w:rFonts w:ascii="仿宋" w:hAnsi="仿宋" w:eastAsia="仿宋" w:cs="仿宋"/>
          <w:kern w:val="2"/>
          <w:sz w:val="32"/>
          <w:szCs w:val="32"/>
        </w:rPr>
        <w:t>。</w:t>
      </w:r>
      <w:r>
        <w:rPr>
          <w:rFonts w:ascii="Times New Roman" w:hAnsi="Times New Roman" w:eastAsia="仿宋_GB2312" w:cs="Times New Roman"/>
          <w:kern w:val="2"/>
          <w:sz w:val="32"/>
          <w:szCs w:val="32"/>
        </w:rPr>
        <w:t>2021</w:t>
      </w:r>
      <w:r>
        <w:rPr>
          <w:rFonts w:ascii="仿宋" w:hAnsi="仿宋" w:eastAsia="仿宋" w:cs="仿宋"/>
          <w:kern w:val="2"/>
          <w:sz w:val="32"/>
          <w:szCs w:val="32"/>
        </w:rPr>
        <w:t>年“三公”经费预算较上年减少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>3.7</w:t>
      </w:r>
      <w:r>
        <w:rPr>
          <w:rFonts w:hint="eastAsia" w:ascii="仿宋" w:hAnsi="仿宋" w:eastAsia="仿宋" w:cs="仿宋"/>
          <w:kern w:val="2"/>
          <w:sz w:val="32"/>
          <w:szCs w:val="32"/>
        </w:rPr>
        <w:t>万元,下降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>80.44％</w:t>
      </w:r>
      <w:r>
        <w:rPr>
          <w:rFonts w:hint="eastAsia" w:ascii="仿宋" w:hAnsi="仿宋" w:eastAsia="仿宋" w:cs="仿宋"/>
          <w:kern w:val="2"/>
          <w:sz w:val="32"/>
          <w:szCs w:val="32"/>
        </w:rPr>
        <w:t>，主要原因是：其一是继续推进厉行节约，严格财务制度，进一步压减公务接待费支出，公务接待费预算比上年减少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>0.9</w:t>
      </w:r>
      <w:r>
        <w:rPr>
          <w:rFonts w:hint="eastAsia" w:ascii="仿宋" w:hAnsi="仿宋" w:eastAsia="仿宋" w:cs="仿宋"/>
          <w:kern w:val="2"/>
          <w:sz w:val="32"/>
          <w:szCs w:val="32"/>
        </w:rPr>
        <w:t>万元,下降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>90.0％</w:t>
      </w:r>
      <w:r>
        <w:rPr>
          <w:rFonts w:hint="eastAsia" w:ascii="仿宋" w:hAnsi="仿宋" w:eastAsia="仿宋" w:cs="仿宋"/>
          <w:kern w:val="2"/>
          <w:sz w:val="32"/>
          <w:szCs w:val="32"/>
        </w:rPr>
        <w:t>；其二是加强对公务车辆的管理，严格控制公车使用，提高车辆使用效率，公务用车购置费为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>０</w:t>
      </w:r>
      <w:r>
        <w:rPr>
          <w:rFonts w:hint="eastAsia" w:ascii="仿宋" w:hAnsi="仿宋" w:eastAsia="仿宋" w:cs="仿宋"/>
          <w:kern w:val="2"/>
          <w:sz w:val="32"/>
          <w:szCs w:val="32"/>
        </w:rPr>
        <w:t>，与上年持平；公务用车运行维护费预算比上年减少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>2.8</w:t>
      </w:r>
      <w:r>
        <w:rPr>
          <w:rFonts w:hint="eastAsia" w:ascii="仿宋" w:hAnsi="仿宋" w:eastAsia="仿宋" w:cs="仿宋"/>
          <w:kern w:val="2"/>
          <w:sz w:val="32"/>
          <w:szCs w:val="32"/>
        </w:rPr>
        <w:t>万元，下降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>77.78％</w:t>
      </w:r>
      <w:r>
        <w:rPr>
          <w:rFonts w:hint="eastAsia" w:ascii="仿宋" w:hAnsi="仿宋" w:eastAsia="仿宋" w:cs="仿宋"/>
          <w:kern w:val="2"/>
          <w:sz w:val="32"/>
          <w:szCs w:val="32"/>
        </w:rPr>
        <w:t>。</w:t>
      </w:r>
      <w:r>
        <w:rPr>
          <w:rFonts w:hint="eastAsia" w:asciiTheme="minorEastAsia" w:hAnsiTheme="minorEastAsia" w:eastAsiaTheme="minorEastAsia"/>
          <w:sz w:val="32"/>
          <w:szCs w:val="32"/>
        </w:rPr>
        <w:t xml:space="preserve"> </w:t>
      </w:r>
    </w:p>
    <w:p>
      <w:pPr>
        <w:widowControl/>
        <w:spacing w:line="600" w:lineRule="exact"/>
        <w:ind w:firstLine="660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（三）一般性支出情况：</w:t>
      </w:r>
      <w:r>
        <w:rPr>
          <w:rFonts w:hint="eastAsia" w:eastAsia="仿宋_GB2312"/>
          <w:sz w:val="32"/>
          <w:szCs w:val="32"/>
        </w:rPr>
        <w:t>2021</w:t>
      </w:r>
      <w:r>
        <w:rPr>
          <w:rFonts w:hint="eastAsia" w:ascii="仿宋" w:hAnsi="仿宋" w:eastAsia="仿宋" w:cs="仿宋"/>
          <w:kern w:val="0"/>
          <w:sz w:val="32"/>
          <w:szCs w:val="32"/>
        </w:rPr>
        <w:t>年本单位会议费预算0万元，拟召开0会议，人数0人；培训费预算0万元，拟开展0培训，人数0人；拟举办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kern w:val="0"/>
          <w:sz w:val="32"/>
          <w:szCs w:val="32"/>
        </w:rPr>
        <w:t>等</w:t>
      </w:r>
      <w:r>
        <w:rPr>
          <w:rFonts w:hint="eastAsia" w:ascii="仿宋" w:hAnsi="仿宋" w:eastAsia="仿宋" w:cs="仿宋"/>
          <w:kern w:val="0"/>
          <w:sz w:val="32"/>
          <w:szCs w:val="32"/>
        </w:rPr>
        <w:t>节庆、晚会、论坛、赛事活动，经费预算0万元。</w:t>
      </w:r>
    </w:p>
    <w:p>
      <w:pPr>
        <w:widowControl/>
        <w:ind w:firstLine="660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（四）政府采购情况：</w:t>
      </w:r>
      <w:r>
        <w:rPr>
          <w:rFonts w:eastAsia="仿宋_GB2312"/>
          <w:sz w:val="32"/>
          <w:szCs w:val="32"/>
        </w:rPr>
        <w:t>2021</w:t>
      </w:r>
      <w:r>
        <w:rPr>
          <w:rFonts w:ascii="仿宋" w:hAnsi="仿宋" w:eastAsia="仿宋" w:cs="仿宋"/>
          <w:kern w:val="0"/>
          <w:sz w:val="32"/>
          <w:szCs w:val="32"/>
        </w:rPr>
        <w:t>年本</w:t>
      </w:r>
      <w:r>
        <w:rPr>
          <w:rFonts w:hint="eastAsia" w:ascii="仿宋" w:hAnsi="仿宋" w:eastAsia="仿宋" w:cs="仿宋"/>
          <w:kern w:val="0"/>
          <w:sz w:val="32"/>
          <w:szCs w:val="32"/>
        </w:rPr>
        <w:t>单位</w:t>
      </w:r>
      <w:r>
        <w:rPr>
          <w:rFonts w:ascii="仿宋" w:hAnsi="仿宋" w:eastAsia="仿宋" w:cs="仿宋"/>
          <w:kern w:val="0"/>
          <w:sz w:val="32"/>
          <w:szCs w:val="32"/>
        </w:rPr>
        <w:t>政府采购预算总额</w:t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0万元 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，其中：货物类采购预算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0万元；工程类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采购预算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0万元；服务类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采购预算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0万元</w:t>
      </w:r>
      <w:r>
        <w:rPr>
          <w:rFonts w:hint="eastAsia" w:ascii="仿宋" w:hAnsi="仿宋" w:eastAsia="仿宋" w:cs="仿宋"/>
          <w:kern w:val="0"/>
          <w:sz w:val="32"/>
          <w:szCs w:val="32"/>
        </w:rPr>
        <w:t>。</w:t>
      </w:r>
    </w:p>
    <w:p>
      <w:pPr>
        <w:widowControl/>
        <w:ind w:firstLine="660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（五）国有资产占用使用及新增资产配置情况：</w:t>
      </w:r>
      <w:r>
        <w:rPr>
          <w:rFonts w:ascii="仿宋" w:hAnsi="仿宋" w:eastAsia="仿宋" w:cs="仿宋"/>
          <w:kern w:val="0"/>
          <w:sz w:val="32"/>
          <w:szCs w:val="32"/>
        </w:rPr>
        <w:t>截至</w:t>
      </w:r>
      <w:r>
        <w:rPr>
          <w:rFonts w:eastAsia="仿宋_GB2312"/>
          <w:sz w:val="32"/>
          <w:szCs w:val="32"/>
        </w:rPr>
        <w:t>2020</w:t>
      </w:r>
      <w:r>
        <w:rPr>
          <w:rFonts w:ascii="仿宋" w:hAnsi="仿宋" w:eastAsia="仿宋" w:cs="仿宋"/>
          <w:kern w:val="0"/>
          <w:sz w:val="32"/>
          <w:szCs w:val="32"/>
        </w:rPr>
        <w:t>年</w:t>
      </w:r>
      <w:r>
        <w:rPr>
          <w:rFonts w:eastAsia="仿宋_GB2312"/>
          <w:sz w:val="32"/>
          <w:szCs w:val="32"/>
        </w:rPr>
        <w:t>12</w:t>
      </w:r>
      <w:r>
        <w:rPr>
          <w:rFonts w:ascii="仿宋" w:hAnsi="仿宋" w:eastAsia="仿宋" w:cs="仿宋"/>
          <w:kern w:val="0"/>
          <w:sz w:val="32"/>
          <w:szCs w:val="32"/>
        </w:rPr>
        <w:t>月底，本单位共有公务用</w:t>
      </w:r>
      <w:r>
        <w:rPr>
          <w:rFonts w:eastAsia="仿宋_GB2312"/>
          <w:sz w:val="32"/>
          <w:szCs w:val="32"/>
        </w:rPr>
        <w:t>车</w:t>
      </w:r>
      <w:r>
        <w:rPr>
          <w:rFonts w:hint="eastAsia" w:eastAsia="仿宋_GB2312"/>
          <w:sz w:val="32"/>
          <w:szCs w:val="32"/>
        </w:rPr>
        <w:t>1</w:t>
      </w:r>
      <w:r>
        <w:rPr>
          <w:rFonts w:ascii="仿宋" w:hAnsi="仿宋" w:eastAsia="仿宋" w:cs="仿宋"/>
          <w:kern w:val="0"/>
          <w:sz w:val="32"/>
          <w:szCs w:val="32"/>
        </w:rPr>
        <w:t>辆，其中，机要通信用车</w:t>
      </w:r>
      <w:r>
        <w:rPr>
          <w:rFonts w:hint="eastAsia" w:eastAsia="仿宋_GB2312"/>
          <w:sz w:val="32"/>
          <w:szCs w:val="32"/>
        </w:rPr>
        <w:t>0</w:t>
      </w:r>
      <w:r>
        <w:rPr>
          <w:rFonts w:ascii="仿宋" w:hAnsi="仿宋" w:eastAsia="仿宋" w:cs="仿宋"/>
          <w:kern w:val="0"/>
          <w:sz w:val="32"/>
          <w:szCs w:val="32"/>
        </w:rPr>
        <w:t>辆，应急保障用车</w:t>
      </w:r>
      <w:r>
        <w:rPr>
          <w:rFonts w:hint="eastAsia" w:eastAsia="仿宋_GB2312"/>
          <w:sz w:val="32"/>
          <w:szCs w:val="32"/>
        </w:rPr>
        <w:t>0</w:t>
      </w:r>
      <w:r>
        <w:rPr>
          <w:rFonts w:ascii="仿宋" w:hAnsi="仿宋" w:eastAsia="仿宋" w:cs="仿宋"/>
          <w:kern w:val="0"/>
          <w:sz w:val="32"/>
          <w:szCs w:val="32"/>
        </w:rPr>
        <w:t>辆，执法执勤用车</w:t>
      </w:r>
      <w:r>
        <w:rPr>
          <w:rFonts w:hint="eastAsia" w:eastAsia="仿宋_GB2312"/>
          <w:sz w:val="32"/>
          <w:szCs w:val="32"/>
        </w:rPr>
        <w:t>0</w:t>
      </w:r>
      <w:r>
        <w:rPr>
          <w:rFonts w:ascii="仿宋" w:hAnsi="仿宋" w:eastAsia="仿宋" w:cs="仿宋"/>
          <w:kern w:val="0"/>
          <w:sz w:val="32"/>
          <w:szCs w:val="32"/>
        </w:rPr>
        <w:t>辆，特种专业技术用车</w:t>
      </w:r>
      <w:r>
        <w:rPr>
          <w:rFonts w:hint="eastAsia" w:eastAsia="仿宋_GB2312"/>
          <w:sz w:val="32"/>
          <w:szCs w:val="32"/>
        </w:rPr>
        <w:t>0</w:t>
      </w:r>
      <w:r>
        <w:rPr>
          <w:rFonts w:ascii="仿宋" w:hAnsi="仿宋" w:eastAsia="仿宋" w:cs="仿宋"/>
          <w:kern w:val="0"/>
          <w:sz w:val="32"/>
          <w:szCs w:val="32"/>
        </w:rPr>
        <w:t>辆，其他按照规定配备的公务用车</w:t>
      </w:r>
      <w:r>
        <w:rPr>
          <w:rFonts w:hint="eastAsia" w:eastAsia="仿宋_GB2312"/>
          <w:sz w:val="32"/>
          <w:szCs w:val="32"/>
        </w:rPr>
        <w:t>1</w:t>
      </w:r>
      <w:r>
        <w:rPr>
          <w:rFonts w:ascii="仿宋" w:hAnsi="仿宋" w:eastAsia="仿宋" w:cs="仿宋"/>
          <w:kern w:val="0"/>
          <w:sz w:val="32"/>
          <w:szCs w:val="32"/>
        </w:rPr>
        <w:t>辆；单位价值</w:t>
      </w:r>
      <w:r>
        <w:rPr>
          <w:rFonts w:eastAsia="仿宋_GB2312"/>
          <w:sz w:val="32"/>
          <w:szCs w:val="32"/>
        </w:rPr>
        <w:t>50</w:t>
      </w:r>
      <w:r>
        <w:rPr>
          <w:rFonts w:ascii="仿宋" w:hAnsi="仿宋" w:eastAsia="仿宋" w:cs="仿宋"/>
          <w:kern w:val="0"/>
          <w:sz w:val="32"/>
          <w:szCs w:val="32"/>
        </w:rPr>
        <w:t>万元以上通用设备</w:t>
      </w:r>
      <w:r>
        <w:rPr>
          <w:rFonts w:hint="eastAsia" w:eastAsia="仿宋_GB2312"/>
          <w:sz w:val="32"/>
          <w:szCs w:val="32"/>
        </w:rPr>
        <w:t>0</w:t>
      </w:r>
      <w:r>
        <w:rPr>
          <w:rFonts w:ascii="仿宋" w:hAnsi="仿宋" w:eastAsia="仿宋" w:cs="仿宋"/>
          <w:kern w:val="0"/>
          <w:sz w:val="32"/>
          <w:szCs w:val="32"/>
        </w:rPr>
        <w:t>台，单位价值</w:t>
      </w:r>
      <w:r>
        <w:rPr>
          <w:rFonts w:eastAsia="仿宋_GB2312"/>
          <w:sz w:val="32"/>
          <w:szCs w:val="32"/>
        </w:rPr>
        <w:t>100</w:t>
      </w:r>
      <w:r>
        <w:rPr>
          <w:rFonts w:ascii="仿宋" w:hAnsi="仿宋" w:eastAsia="仿宋" w:cs="仿宋"/>
          <w:kern w:val="0"/>
          <w:sz w:val="32"/>
          <w:szCs w:val="32"/>
        </w:rPr>
        <w:t>万元以上专用设备</w:t>
      </w:r>
      <w:r>
        <w:rPr>
          <w:rFonts w:hint="eastAsia" w:ascii="仿宋" w:hAnsi="仿宋" w:eastAsia="仿宋" w:cs="仿宋"/>
          <w:kern w:val="0"/>
          <w:sz w:val="32"/>
          <w:szCs w:val="32"/>
        </w:rPr>
        <w:t>0</w:t>
      </w:r>
      <w:r>
        <w:rPr>
          <w:rFonts w:ascii="仿宋" w:hAnsi="仿宋" w:eastAsia="仿宋" w:cs="仿宋"/>
          <w:kern w:val="0"/>
          <w:sz w:val="32"/>
          <w:szCs w:val="32"/>
        </w:rPr>
        <w:t>台。</w:t>
      </w:r>
      <w:r>
        <w:rPr>
          <w:rFonts w:eastAsia="仿宋_GB2312"/>
          <w:sz w:val="32"/>
          <w:szCs w:val="32"/>
        </w:rPr>
        <w:t>2021</w:t>
      </w:r>
      <w:r>
        <w:rPr>
          <w:rFonts w:ascii="仿宋" w:hAnsi="仿宋" w:eastAsia="仿宋" w:cs="仿宋"/>
          <w:kern w:val="0"/>
          <w:sz w:val="32"/>
          <w:szCs w:val="32"/>
        </w:rPr>
        <w:t>年拟新增配置公务用车</w:t>
      </w:r>
      <w:r>
        <w:rPr>
          <w:rFonts w:hint="eastAsia" w:eastAsia="仿宋_GB2312"/>
          <w:sz w:val="32"/>
          <w:szCs w:val="32"/>
        </w:rPr>
        <w:t>0</w:t>
      </w:r>
      <w:r>
        <w:rPr>
          <w:rFonts w:ascii="仿宋" w:hAnsi="仿宋" w:eastAsia="仿宋" w:cs="仿宋"/>
          <w:kern w:val="0"/>
          <w:sz w:val="32"/>
          <w:szCs w:val="32"/>
        </w:rPr>
        <w:t>辆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，其中：</w:t>
      </w:r>
      <w:r>
        <w:rPr>
          <w:rFonts w:ascii="仿宋" w:hAnsi="仿宋" w:eastAsia="仿宋" w:cs="仿宋"/>
          <w:kern w:val="0"/>
          <w:sz w:val="32"/>
          <w:szCs w:val="32"/>
        </w:rPr>
        <w:t>机要通信用车</w:t>
      </w:r>
      <w:r>
        <w:rPr>
          <w:rFonts w:hint="eastAsia" w:eastAsia="仿宋_GB2312"/>
          <w:sz w:val="32"/>
          <w:szCs w:val="32"/>
        </w:rPr>
        <w:t>0</w:t>
      </w:r>
      <w:r>
        <w:rPr>
          <w:rFonts w:ascii="仿宋" w:hAnsi="仿宋" w:eastAsia="仿宋" w:cs="仿宋"/>
          <w:kern w:val="0"/>
          <w:sz w:val="32"/>
          <w:szCs w:val="32"/>
        </w:rPr>
        <w:t>辆，应急保障用车</w:t>
      </w:r>
      <w:r>
        <w:rPr>
          <w:rFonts w:hint="eastAsia" w:eastAsia="仿宋_GB2312"/>
          <w:sz w:val="32"/>
          <w:szCs w:val="32"/>
        </w:rPr>
        <w:t>0</w:t>
      </w:r>
      <w:r>
        <w:rPr>
          <w:rFonts w:ascii="仿宋" w:hAnsi="仿宋" w:eastAsia="仿宋" w:cs="仿宋"/>
          <w:kern w:val="0"/>
          <w:sz w:val="32"/>
          <w:szCs w:val="32"/>
        </w:rPr>
        <w:t>辆，执法执勤用车</w:t>
      </w:r>
      <w:r>
        <w:rPr>
          <w:rFonts w:hint="eastAsia" w:eastAsia="仿宋_GB2312"/>
          <w:sz w:val="32"/>
          <w:szCs w:val="32"/>
        </w:rPr>
        <w:t>0</w:t>
      </w:r>
      <w:r>
        <w:rPr>
          <w:rFonts w:ascii="仿宋" w:hAnsi="仿宋" w:eastAsia="仿宋" w:cs="仿宋"/>
          <w:kern w:val="0"/>
          <w:sz w:val="32"/>
          <w:szCs w:val="32"/>
        </w:rPr>
        <w:t>辆，特种专业技术用车</w:t>
      </w:r>
      <w:r>
        <w:rPr>
          <w:rFonts w:hint="eastAsia" w:eastAsia="仿宋_GB2312"/>
          <w:sz w:val="32"/>
          <w:szCs w:val="32"/>
        </w:rPr>
        <w:t>0</w:t>
      </w:r>
      <w:r>
        <w:rPr>
          <w:rFonts w:ascii="仿宋" w:hAnsi="仿宋" w:eastAsia="仿宋" w:cs="仿宋"/>
          <w:kern w:val="0"/>
          <w:sz w:val="32"/>
          <w:szCs w:val="32"/>
        </w:rPr>
        <w:t>辆，其他按照规定配备的公务用车</w:t>
      </w:r>
      <w:r>
        <w:rPr>
          <w:rFonts w:hint="eastAsia" w:eastAsia="仿宋_GB2312"/>
          <w:sz w:val="32"/>
          <w:szCs w:val="32"/>
          <w:lang w:val="en-US" w:eastAsia="zh-CN"/>
        </w:rPr>
        <w:t>0</w:t>
      </w:r>
      <w:r>
        <w:rPr>
          <w:rFonts w:ascii="仿宋" w:hAnsi="仿宋" w:eastAsia="仿宋" w:cs="仿宋"/>
          <w:kern w:val="0"/>
          <w:sz w:val="32"/>
          <w:szCs w:val="32"/>
        </w:rPr>
        <w:t>辆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.</w:t>
      </w:r>
      <w:r>
        <w:rPr>
          <w:rFonts w:ascii="仿宋" w:hAnsi="仿宋" w:eastAsia="仿宋" w:cs="仿宋"/>
          <w:kern w:val="0"/>
          <w:sz w:val="32"/>
          <w:szCs w:val="32"/>
        </w:rPr>
        <w:t>新增配备单位价值</w:t>
      </w:r>
      <w:r>
        <w:rPr>
          <w:rFonts w:eastAsia="仿宋_GB2312"/>
          <w:sz w:val="32"/>
          <w:szCs w:val="32"/>
        </w:rPr>
        <w:t>50</w:t>
      </w:r>
      <w:r>
        <w:rPr>
          <w:rFonts w:ascii="仿宋" w:hAnsi="仿宋" w:eastAsia="仿宋" w:cs="仿宋"/>
          <w:kern w:val="0"/>
          <w:sz w:val="32"/>
          <w:szCs w:val="32"/>
        </w:rPr>
        <w:t>万元以上通用设备</w:t>
      </w:r>
      <w:r>
        <w:rPr>
          <w:rFonts w:hint="eastAsia" w:eastAsia="仿宋_GB2312"/>
          <w:sz w:val="32"/>
          <w:szCs w:val="32"/>
        </w:rPr>
        <w:t>0</w:t>
      </w:r>
      <w:r>
        <w:rPr>
          <w:rFonts w:ascii="仿宋" w:hAnsi="仿宋" w:eastAsia="仿宋" w:cs="仿宋"/>
          <w:kern w:val="0"/>
          <w:sz w:val="32"/>
          <w:szCs w:val="32"/>
        </w:rPr>
        <w:t>台，单位价值</w:t>
      </w:r>
      <w:r>
        <w:rPr>
          <w:rFonts w:eastAsia="仿宋_GB2312"/>
          <w:sz w:val="32"/>
          <w:szCs w:val="32"/>
        </w:rPr>
        <w:t>100</w:t>
      </w:r>
      <w:r>
        <w:rPr>
          <w:rFonts w:ascii="仿宋" w:hAnsi="仿宋" w:eastAsia="仿宋" w:cs="仿宋"/>
          <w:kern w:val="0"/>
          <w:sz w:val="32"/>
          <w:szCs w:val="32"/>
        </w:rPr>
        <w:t>万元以上专用设备</w:t>
      </w:r>
      <w:r>
        <w:rPr>
          <w:rFonts w:hint="eastAsia" w:eastAsia="仿宋_GB2312"/>
          <w:sz w:val="32"/>
          <w:szCs w:val="32"/>
        </w:rPr>
        <w:t>0</w:t>
      </w:r>
      <w:r>
        <w:rPr>
          <w:rFonts w:ascii="仿宋" w:hAnsi="仿宋" w:eastAsia="仿宋" w:cs="仿宋"/>
          <w:kern w:val="0"/>
          <w:sz w:val="32"/>
          <w:szCs w:val="32"/>
        </w:rPr>
        <w:t>台。</w:t>
      </w:r>
    </w:p>
    <w:p>
      <w:pPr>
        <w:widowControl/>
        <w:ind w:firstLine="660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（六）预算绩效目标说明：</w:t>
      </w:r>
      <w:r>
        <w:rPr>
          <w:rFonts w:ascii="仿宋" w:hAnsi="仿宋" w:eastAsia="仿宋" w:cs="仿宋"/>
          <w:kern w:val="0"/>
          <w:sz w:val="32"/>
          <w:szCs w:val="32"/>
        </w:rPr>
        <w:t>本单位所有支出实行绩效目标管理</w:t>
      </w:r>
      <w:r>
        <w:rPr>
          <w:rFonts w:hint="eastAsia" w:ascii="仿宋" w:hAnsi="仿宋" w:eastAsia="仿宋" w:cs="仿宋"/>
          <w:kern w:val="0"/>
          <w:sz w:val="32"/>
          <w:szCs w:val="32"/>
        </w:rPr>
        <w:t>。</w:t>
      </w:r>
      <w:r>
        <w:rPr>
          <w:rFonts w:ascii="仿宋" w:hAnsi="仿宋" w:eastAsia="仿宋" w:cs="仿宋"/>
          <w:kern w:val="0"/>
          <w:sz w:val="32"/>
          <w:szCs w:val="32"/>
        </w:rPr>
        <w:t>纳入</w:t>
      </w:r>
      <w:r>
        <w:rPr>
          <w:rFonts w:eastAsia="仿宋_GB2312"/>
          <w:sz w:val="32"/>
          <w:szCs w:val="32"/>
        </w:rPr>
        <w:t>2021</w:t>
      </w:r>
      <w:r>
        <w:rPr>
          <w:rFonts w:ascii="仿宋" w:hAnsi="仿宋" w:eastAsia="仿宋" w:cs="仿宋"/>
          <w:kern w:val="0"/>
          <w:sz w:val="32"/>
          <w:szCs w:val="32"/>
        </w:rPr>
        <w:t>年单位整体支出绩效目标的金额</w:t>
      </w:r>
      <w:r>
        <w:rPr>
          <w:rFonts w:hint="eastAsia" w:eastAsia="仿宋_GB2312"/>
          <w:sz w:val="32"/>
          <w:szCs w:val="32"/>
        </w:rPr>
        <w:t>2469</w:t>
      </w:r>
      <w:r>
        <w:rPr>
          <w:rFonts w:hint="eastAsia" w:ascii="仿宋" w:hAnsi="仿宋" w:eastAsia="仿宋" w:cs="仿宋"/>
          <w:kern w:val="0"/>
          <w:sz w:val="32"/>
          <w:szCs w:val="32"/>
        </w:rPr>
        <w:t>万</w:t>
      </w:r>
      <w:r>
        <w:rPr>
          <w:rFonts w:ascii="仿宋" w:hAnsi="仿宋" w:eastAsia="仿宋" w:cs="仿宋"/>
          <w:kern w:val="0"/>
          <w:sz w:val="32"/>
          <w:szCs w:val="32"/>
        </w:rPr>
        <w:t>元，其中，基本支出</w:t>
      </w:r>
      <w:r>
        <w:rPr>
          <w:rFonts w:hint="eastAsia" w:eastAsia="仿宋_GB2312"/>
          <w:sz w:val="32"/>
          <w:szCs w:val="32"/>
        </w:rPr>
        <w:t>2022</w:t>
      </w:r>
      <w:r>
        <w:rPr>
          <w:rFonts w:hint="eastAsia" w:ascii="仿宋" w:hAnsi="仿宋" w:eastAsia="仿宋" w:cs="仿宋"/>
          <w:kern w:val="0"/>
          <w:sz w:val="32"/>
          <w:szCs w:val="32"/>
        </w:rPr>
        <w:t>万元</w:t>
      </w:r>
      <w:r>
        <w:rPr>
          <w:rFonts w:ascii="仿宋" w:hAnsi="仿宋" w:eastAsia="仿宋" w:cs="仿宋"/>
          <w:kern w:val="0"/>
          <w:sz w:val="32"/>
          <w:szCs w:val="32"/>
        </w:rPr>
        <w:t>，项目支出</w:t>
      </w:r>
      <w:r>
        <w:rPr>
          <w:rFonts w:hint="eastAsia" w:eastAsia="仿宋_GB2312"/>
          <w:sz w:val="32"/>
          <w:szCs w:val="32"/>
        </w:rPr>
        <w:t>447</w:t>
      </w:r>
      <w:r>
        <w:rPr>
          <w:rFonts w:hint="eastAsia" w:ascii="仿宋" w:hAnsi="仿宋" w:eastAsia="仿宋" w:cs="仿宋"/>
          <w:kern w:val="0"/>
          <w:sz w:val="32"/>
          <w:szCs w:val="32"/>
        </w:rPr>
        <w:t>万元</w:t>
      </w:r>
      <w:r>
        <w:rPr>
          <w:rFonts w:ascii="仿宋" w:hAnsi="仿宋" w:eastAsia="仿宋" w:cs="仿宋"/>
          <w:kern w:val="0"/>
          <w:sz w:val="32"/>
          <w:szCs w:val="32"/>
        </w:rPr>
        <w:t>，具体绩效目标详见报表。</w:t>
      </w:r>
    </w:p>
    <w:p>
      <w:pPr>
        <w:widowControl/>
        <w:spacing w:line="600" w:lineRule="exact"/>
        <w:ind w:firstLine="660"/>
        <w:rPr>
          <w:rFonts w:ascii="黑体" w:hAnsi="黑体" w:eastAsia="黑体" w:cs="仿宋"/>
          <w:sz w:val="32"/>
          <w:szCs w:val="32"/>
        </w:rPr>
      </w:pPr>
      <w:r>
        <w:rPr>
          <w:rFonts w:hint="eastAsia" w:ascii="黑体" w:hAnsi="黑体" w:eastAsia="黑体" w:cs="仿宋"/>
          <w:sz w:val="32"/>
          <w:szCs w:val="32"/>
        </w:rPr>
        <w:t>六、名词解释</w:t>
      </w:r>
    </w:p>
    <w:p>
      <w:pPr>
        <w:widowControl/>
        <w:spacing w:line="600" w:lineRule="exact"/>
        <w:ind w:firstLine="66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机关运行经费：是指各单位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widowControl/>
        <w:spacing w:line="600" w:lineRule="exact"/>
        <w:ind w:firstLine="66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“三公”经费：纳入省（市/县）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>
      <w:pPr>
        <w:widowControl/>
        <w:spacing w:line="600" w:lineRule="exact"/>
        <w:ind w:firstLine="643" w:firstLineChars="200"/>
        <w:rPr>
          <w:rFonts w:eastAsia="仿宋_GB2312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43" w:firstLineChars="200"/>
        <w:jc w:val="center"/>
        <w:rPr>
          <w:rFonts w:eastAsia="仿宋_GB2312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43" w:firstLineChars="200"/>
        <w:jc w:val="center"/>
        <w:rPr>
          <w:rFonts w:eastAsia="仿宋_GB2312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43" w:firstLineChars="200"/>
        <w:jc w:val="center"/>
        <w:rPr>
          <w:rFonts w:eastAsia="仿宋_GB2312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43" w:firstLineChars="200"/>
        <w:jc w:val="center"/>
        <w:rPr>
          <w:rFonts w:eastAsia="仿宋_GB2312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43" w:firstLineChars="200"/>
        <w:jc w:val="center"/>
        <w:rPr>
          <w:rFonts w:eastAsia="仿宋_GB2312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43" w:firstLineChars="200"/>
        <w:jc w:val="center"/>
        <w:rPr>
          <w:rFonts w:eastAsia="仿宋_GB2312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43" w:firstLineChars="200"/>
        <w:jc w:val="center"/>
        <w:rPr>
          <w:rFonts w:eastAsia="仿宋_GB2312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43" w:firstLineChars="200"/>
        <w:jc w:val="center"/>
        <w:rPr>
          <w:rFonts w:eastAsia="仿宋_GB2312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43" w:firstLineChars="200"/>
        <w:jc w:val="center"/>
        <w:rPr>
          <w:rFonts w:eastAsia="仿宋_GB2312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43" w:firstLineChars="200"/>
        <w:jc w:val="center"/>
        <w:rPr>
          <w:rFonts w:eastAsia="仿宋_GB2312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43" w:firstLineChars="200"/>
        <w:jc w:val="center"/>
        <w:rPr>
          <w:rFonts w:eastAsia="仿宋_GB2312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43" w:firstLineChars="200"/>
        <w:jc w:val="center"/>
        <w:rPr>
          <w:rFonts w:eastAsia="仿宋_GB2312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43" w:firstLineChars="200"/>
        <w:jc w:val="center"/>
        <w:rPr>
          <w:rFonts w:eastAsia="仿宋_GB2312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43" w:firstLineChars="200"/>
        <w:jc w:val="center"/>
        <w:rPr>
          <w:rFonts w:eastAsia="仿宋_GB2312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43" w:firstLineChars="200"/>
        <w:jc w:val="center"/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>第二部分 2021年单位预算表</w:t>
      </w:r>
    </w:p>
    <w:p>
      <w:pPr>
        <w:widowControl/>
        <w:spacing w:line="600" w:lineRule="exact"/>
        <w:ind w:firstLine="840" w:firstLineChars="300"/>
      </w:pPr>
    </w:p>
    <w:p>
      <w:pPr>
        <w:widowControl/>
        <w:rPr>
          <w:rFonts w:asciiTheme="minorEastAsia" w:hAnsiTheme="minorEastAsia" w:eastAsiaTheme="minorEastAsia"/>
          <w:b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1610311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6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CB3763"/>
    <w:multiLevelType w:val="singleLevel"/>
    <w:tmpl w:val="5FCB3763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Y4MGE3OWM3MjcyMTU2ZGFhMDFmM2YxYmJkZWY1NzcifQ=="/>
  </w:docVars>
  <w:rsids>
    <w:rsidRoot w:val="00871420"/>
    <w:rsid w:val="000110A4"/>
    <w:rsid w:val="00025CE1"/>
    <w:rsid w:val="000304AB"/>
    <w:rsid w:val="0004444B"/>
    <w:rsid w:val="000672F0"/>
    <w:rsid w:val="00082D31"/>
    <w:rsid w:val="00094488"/>
    <w:rsid w:val="000C0DA3"/>
    <w:rsid w:val="000D11E5"/>
    <w:rsid w:val="0014383C"/>
    <w:rsid w:val="0016329A"/>
    <w:rsid w:val="001B0FDC"/>
    <w:rsid w:val="001C3202"/>
    <w:rsid w:val="00241708"/>
    <w:rsid w:val="00250F51"/>
    <w:rsid w:val="00300C17"/>
    <w:rsid w:val="00300E96"/>
    <w:rsid w:val="00320649"/>
    <w:rsid w:val="0034748B"/>
    <w:rsid w:val="0046364A"/>
    <w:rsid w:val="00463CCF"/>
    <w:rsid w:val="004742A2"/>
    <w:rsid w:val="00476DB1"/>
    <w:rsid w:val="004C275A"/>
    <w:rsid w:val="00510EA4"/>
    <w:rsid w:val="00527B45"/>
    <w:rsid w:val="00531CC5"/>
    <w:rsid w:val="0054264A"/>
    <w:rsid w:val="0057402E"/>
    <w:rsid w:val="005943E3"/>
    <w:rsid w:val="005B3105"/>
    <w:rsid w:val="00622D5F"/>
    <w:rsid w:val="0066162C"/>
    <w:rsid w:val="006B2E39"/>
    <w:rsid w:val="006C3218"/>
    <w:rsid w:val="006D0F06"/>
    <w:rsid w:val="00756F59"/>
    <w:rsid w:val="007749D0"/>
    <w:rsid w:val="00813203"/>
    <w:rsid w:val="00814A3F"/>
    <w:rsid w:val="00817754"/>
    <w:rsid w:val="0083797E"/>
    <w:rsid w:val="00871420"/>
    <w:rsid w:val="00877E47"/>
    <w:rsid w:val="00920875"/>
    <w:rsid w:val="00966E85"/>
    <w:rsid w:val="009E0F42"/>
    <w:rsid w:val="00A05B43"/>
    <w:rsid w:val="00A249FA"/>
    <w:rsid w:val="00A4486C"/>
    <w:rsid w:val="00A720D6"/>
    <w:rsid w:val="00AF0641"/>
    <w:rsid w:val="00B31C43"/>
    <w:rsid w:val="00B441A4"/>
    <w:rsid w:val="00C174F8"/>
    <w:rsid w:val="00C26606"/>
    <w:rsid w:val="00C4034C"/>
    <w:rsid w:val="00C50B4B"/>
    <w:rsid w:val="00C54D81"/>
    <w:rsid w:val="00CF20AA"/>
    <w:rsid w:val="00D03277"/>
    <w:rsid w:val="00D12D12"/>
    <w:rsid w:val="00D216FE"/>
    <w:rsid w:val="00D441DD"/>
    <w:rsid w:val="00D63913"/>
    <w:rsid w:val="00D92851"/>
    <w:rsid w:val="00E61E3A"/>
    <w:rsid w:val="00EC7BEE"/>
    <w:rsid w:val="00F15FB6"/>
    <w:rsid w:val="00F77DB6"/>
    <w:rsid w:val="00FD04D8"/>
    <w:rsid w:val="00FD55FA"/>
    <w:rsid w:val="06565798"/>
    <w:rsid w:val="29837E5C"/>
    <w:rsid w:val="5F860448"/>
    <w:rsid w:val="638A3D1F"/>
    <w:rsid w:val="69C56F30"/>
    <w:rsid w:val="725676CF"/>
    <w:rsid w:val="75EA6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7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9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eastAsia="黑体" w:cs="黑体" w:hAnsiTheme="minorHAnsi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2746</Words>
  <Characters>2951</Characters>
  <Lines>19</Lines>
  <Paragraphs>5</Paragraphs>
  <TotalTime>0</TotalTime>
  <ScaleCrop>false</ScaleCrop>
  <LinksUpToDate>false</LinksUpToDate>
  <CharactersWithSpaces>2980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2021-03-10T01:48:00Z</dcterms:created>
  <dc:creator>asus</dc:creator>
  <cp:lastModifiedBy>lenovo</cp:lastModifiedBy>
  <dcterms:modified xsi:type="dcterms:W3CDTF">2022-09-08T01:42:26Z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9FFDA745BDB54F8CBC55506B4424F1D1</vt:lpwstr>
  </property>
</Properties>
</file>