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B7B" w:rsidRDefault="00836B7B">
      <w:pPr>
        <w:widowControl/>
        <w:spacing w:line="600" w:lineRule="exact"/>
        <w:jc w:val="center"/>
        <w:rPr>
          <w:rFonts w:eastAsia="黑体"/>
          <w:bCs/>
          <w:kern w:val="0"/>
          <w:sz w:val="48"/>
          <w:szCs w:val="48"/>
        </w:rPr>
      </w:pPr>
    </w:p>
    <w:p w:rsidR="00836B7B" w:rsidRDefault="00C4010A">
      <w:pPr>
        <w:widowControl/>
        <w:spacing w:line="600" w:lineRule="exact"/>
        <w:jc w:val="center"/>
        <w:rPr>
          <w:rFonts w:eastAsia="黑体"/>
          <w:bCs/>
          <w:kern w:val="0"/>
          <w:sz w:val="48"/>
          <w:szCs w:val="48"/>
        </w:rPr>
      </w:pPr>
      <w:r>
        <w:rPr>
          <w:rFonts w:eastAsia="黑体" w:hint="eastAsia"/>
          <w:bCs/>
          <w:kern w:val="0"/>
          <w:sz w:val="48"/>
          <w:szCs w:val="48"/>
        </w:rPr>
        <w:t>2021</w:t>
      </w:r>
      <w:r>
        <w:rPr>
          <w:rFonts w:eastAsia="黑体" w:hint="eastAsia"/>
          <w:bCs/>
          <w:kern w:val="0"/>
          <w:sz w:val="48"/>
          <w:szCs w:val="48"/>
        </w:rPr>
        <w:t>年湖南省测绘科技研究所部门预算</w:t>
      </w:r>
    </w:p>
    <w:p w:rsidR="00836B7B" w:rsidRDefault="00836B7B"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</w:p>
    <w:p w:rsidR="00836B7B" w:rsidRDefault="00C4010A"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</w:t>
      </w:r>
      <w:r>
        <w:rPr>
          <w:rFonts w:eastAsia="黑体"/>
          <w:bCs/>
          <w:kern w:val="0"/>
          <w:sz w:val="32"/>
          <w:szCs w:val="32"/>
        </w:rPr>
        <w:t xml:space="preserve"> </w:t>
      </w:r>
      <w:r>
        <w:rPr>
          <w:rFonts w:eastAsia="黑体"/>
          <w:bCs/>
          <w:kern w:val="0"/>
          <w:sz w:val="32"/>
          <w:szCs w:val="32"/>
        </w:rPr>
        <w:t>录</w:t>
      </w:r>
    </w:p>
    <w:p w:rsidR="00836B7B" w:rsidRDefault="00836B7B"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 w:rsidR="00836B7B" w:rsidRDefault="00C4010A">
      <w:pPr>
        <w:widowControl/>
        <w:spacing w:line="600" w:lineRule="exact"/>
        <w:ind w:firstLineChars="200" w:firstLine="643"/>
        <w:rPr>
          <w:rFonts w:eastAsia="方正小标宋_GBK"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第一部分</w:t>
      </w:r>
      <w:r>
        <w:rPr>
          <w:rFonts w:eastAsia="仿宋_GB2312"/>
          <w:b/>
          <w:bCs/>
          <w:kern w:val="0"/>
          <w:sz w:val="32"/>
          <w:szCs w:val="32"/>
        </w:rPr>
        <w:t xml:space="preserve"> </w:t>
      </w:r>
      <w:r>
        <w:rPr>
          <w:rFonts w:eastAsia="方正小标宋_GBK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021</w:t>
      </w:r>
      <w:r>
        <w:rPr>
          <w:rFonts w:eastAsia="仿宋_GB2312"/>
          <w:b/>
          <w:bCs/>
          <w:kern w:val="0"/>
          <w:sz w:val="32"/>
          <w:szCs w:val="32"/>
        </w:rPr>
        <w:t>年部门预算说明</w:t>
      </w:r>
    </w:p>
    <w:p w:rsidR="00836B7B" w:rsidRDefault="00C4010A">
      <w:pPr>
        <w:widowControl/>
        <w:spacing w:line="600" w:lineRule="exact"/>
        <w:ind w:firstLineChars="200" w:firstLine="643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</w:t>
      </w:r>
      <w:r>
        <w:rPr>
          <w:rFonts w:eastAsia="仿宋_GB2312"/>
          <w:b/>
          <w:bCs/>
          <w:kern w:val="0"/>
          <w:sz w:val="32"/>
          <w:szCs w:val="32"/>
        </w:rPr>
        <w:t xml:space="preserve"> 2021</w:t>
      </w:r>
      <w:r>
        <w:rPr>
          <w:rFonts w:eastAsia="仿宋_GB2312"/>
          <w:b/>
          <w:bCs/>
          <w:kern w:val="0"/>
          <w:sz w:val="32"/>
          <w:szCs w:val="32"/>
        </w:rPr>
        <w:t>年部门预算表</w:t>
      </w:r>
    </w:p>
    <w:p w:rsidR="00836B7B" w:rsidRDefault="00C4010A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、收支总表</w:t>
      </w:r>
    </w:p>
    <w:p w:rsidR="00836B7B" w:rsidRDefault="00C4010A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、收入总表</w:t>
      </w:r>
    </w:p>
    <w:p w:rsidR="00836B7B" w:rsidRDefault="00C4010A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、支出总表</w:t>
      </w:r>
    </w:p>
    <w:p w:rsidR="00836B7B" w:rsidRDefault="00C4010A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>
        <w:rPr>
          <w:rFonts w:eastAsia="仿宋_GB2312"/>
          <w:sz w:val="32"/>
          <w:szCs w:val="32"/>
        </w:rPr>
        <w:t>、支出预算分类汇总表（按政府预算经济分类）</w:t>
      </w:r>
    </w:p>
    <w:p w:rsidR="00836B7B" w:rsidRDefault="00C4010A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</w:t>
      </w:r>
      <w:r>
        <w:rPr>
          <w:rFonts w:eastAsia="仿宋_GB2312"/>
          <w:sz w:val="32"/>
          <w:szCs w:val="32"/>
        </w:rPr>
        <w:t>、支出预算分类汇总表（按部门预算经济分类）</w:t>
      </w:r>
    </w:p>
    <w:p w:rsidR="00836B7B" w:rsidRDefault="00C4010A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</w:t>
      </w:r>
      <w:r>
        <w:rPr>
          <w:rFonts w:eastAsia="仿宋_GB2312"/>
          <w:sz w:val="32"/>
          <w:szCs w:val="32"/>
        </w:rPr>
        <w:t>、财政拨款收支总表</w:t>
      </w:r>
    </w:p>
    <w:p w:rsidR="00836B7B" w:rsidRDefault="00C4010A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</w:t>
      </w:r>
      <w:r>
        <w:rPr>
          <w:rFonts w:eastAsia="仿宋_GB2312"/>
          <w:sz w:val="32"/>
          <w:szCs w:val="32"/>
        </w:rPr>
        <w:t>、一般公共预算支出表</w:t>
      </w:r>
    </w:p>
    <w:p w:rsidR="00836B7B" w:rsidRDefault="00C4010A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人员经费（工资福利支出）（按政府预算经济分类）</w:t>
      </w:r>
    </w:p>
    <w:p w:rsidR="00836B7B" w:rsidRDefault="00C4010A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人员经费（工资福利支出）（按部门预算经济分类）</w:t>
      </w:r>
    </w:p>
    <w:p w:rsidR="00836B7B" w:rsidRDefault="00C4010A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人员经费（对个人和家庭的补助）（按政府预算经济分类）</w:t>
      </w:r>
    </w:p>
    <w:p w:rsidR="00836B7B" w:rsidRDefault="00C4010A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人员经费（对个人和家庭的补助）（按部门预算经济分类）</w:t>
      </w:r>
    </w:p>
    <w:p w:rsidR="00836B7B" w:rsidRDefault="00C4010A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lastRenderedPageBreak/>
        <w:t>12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 w:hint="eastAsia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 w:rsidR="00836B7B" w:rsidRDefault="00C4010A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 w:hint="eastAsia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 w:rsidR="00836B7B" w:rsidRDefault="00C4010A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</w:t>
      </w:r>
      <w:r>
        <w:rPr>
          <w:rFonts w:eastAsia="仿宋_GB2312"/>
          <w:sz w:val="32"/>
          <w:szCs w:val="32"/>
        </w:rPr>
        <w:t>、一般公共预算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经费支出表</w:t>
      </w:r>
    </w:p>
    <w:p w:rsidR="00836B7B" w:rsidRDefault="00C4010A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</w:t>
      </w:r>
      <w:r>
        <w:rPr>
          <w:rFonts w:eastAsia="仿宋_GB2312"/>
          <w:sz w:val="32"/>
          <w:szCs w:val="32"/>
        </w:rPr>
        <w:t>、政府性基金预算支出表</w:t>
      </w:r>
    </w:p>
    <w:p w:rsidR="00836B7B" w:rsidRDefault="00C4010A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</w:t>
      </w:r>
      <w:r>
        <w:rPr>
          <w:rFonts w:eastAsia="仿宋_GB2312"/>
          <w:sz w:val="32"/>
          <w:szCs w:val="32"/>
        </w:rPr>
        <w:t>、政府性基金预算支出分类汇总表（按政府预算经济分类）</w:t>
      </w:r>
    </w:p>
    <w:p w:rsidR="00836B7B" w:rsidRDefault="00C4010A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</w:t>
      </w:r>
      <w:r>
        <w:rPr>
          <w:rFonts w:eastAsia="仿宋_GB2312"/>
          <w:sz w:val="32"/>
          <w:szCs w:val="32"/>
        </w:rPr>
        <w:t>、政府性基金预算支出分类汇总表（按部门预算经济分类）</w:t>
      </w:r>
    </w:p>
    <w:p w:rsidR="00836B7B" w:rsidRDefault="00C4010A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</w:t>
      </w:r>
      <w:r>
        <w:rPr>
          <w:rFonts w:eastAsia="仿宋_GB2312"/>
          <w:sz w:val="32"/>
          <w:szCs w:val="32"/>
        </w:rPr>
        <w:t>、国有资本经营预算支出表</w:t>
      </w:r>
    </w:p>
    <w:p w:rsidR="00836B7B" w:rsidRDefault="00C4010A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</w:t>
      </w:r>
      <w:r>
        <w:rPr>
          <w:rFonts w:eastAsia="仿宋_GB2312"/>
          <w:sz w:val="32"/>
          <w:szCs w:val="32"/>
        </w:rPr>
        <w:t>、财政专户管理资金预算支出表</w:t>
      </w:r>
    </w:p>
    <w:p w:rsidR="00836B7B" w:rsidRDefault="00C4010A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</w:t>
      </w:r>
      <w:r>
        <w:rPr>
          <w:rFonts w:eastAsia="仿宋_GB2312"/>
          <w:sz w:val="32"/>
          <w:szCs w:val="32"/>
        </w:rPr>
        <w:t>、省级专项资金预算汇总表</w:t>
      </w:r>
    </w:p>
    <w:p w:rsidR="00836B7B" w:rsidRDefault="00C4010A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</w:t>
      </w:r>
      <w:r>
        <w:rPr>
          <w:rFonts w:eastAsia="仿宋_GB2312"/>
          <w:sz w:val="32"/>
          <w:szCs w:val="32"/>
        </w:rPr>
        <w:t>、省级专项资金绩效目标表</w:t>
      </w:r>
    </w:p>
    <w:p w:rsidR="00836B7B" w:rsidRDefault="00C4010A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</w:t>
      </w:r>
      <w:r>
        <w:rPr>
          <w:rFonts w:eastAsia="仿宋_GB2312"/>
          <w:sz w:val="32"/>
          <w:szCs w:val="32"/>
        </w:rPr>
        <w:t>、其他项目支出绩效目标表</w:t>
      </w:r>
    </w:p>
    <w:p w:rsidR="00836B7B" w:rsidRDefault="00C4010A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</w:t>
      </w:r>
      <w:r>
        <w:rPr>
          <w:rFonts w:eastAsia="仿宋_GB2312"/>
          <w:sz w:val="32"/>
          <w:szCs w:val="32"/>
        </w:rPr>
        <w:t>、部门整体支出绩效目标表</w:t>
      </w:r>
    </w:p>
    <w:p w:rsidR="00836B7B" w:rsidRDefault="00C4010A">
      <w:pPr>
        <w:widowControl/>
        <w:spacing w:line="600" w:lineRule="exact"/>
        <w:ind w:firstLineChars="200" w:firstLine="64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注：以上部门预算报表中，空表表示本部门无相关收支情况。</w:t>
      </w:r>
    </w:p>
    <w:p w:rsidR="00836B7B" w:rsidRDefault="00836B7B">
      <w:pPr>
        <w:widowControl/>
        <w:spacing w:line="600" w:lineRule="exact"/>
        <w:ind w:firstLineChars="200" w:firstLine="640"/>
        <w:rPr>
          <w:rFonts w:eastAsia="仿宋_GB2312"/>
          <w:bCs/>
          <w:kern w:val="0"/>
          <w:sz w:val="32"/>
          <w:szCs w:val="32"/>
        </w:rPr>
      </w:pPr>
    </w:p>
    <w:p w:rsidR="00836B7B" w:rsidRDefault="00836B7B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836B7B" w:rsidRDefault="00836B7B"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</w:p>
    <w:p w:rsidR="00836B7B" w:rsidRDefault="00836B7B"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</w:p>
    <w:p w:rsidR="00836B7B" w:rsidRDefault="00836B7B"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</w:p>
    <w:p w:rsidR="00836B7B" w:rsidRDefault="00836B7B"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</w:p>
    <w:p w:rsidR="00836B7B" w:rsidRDefault="00836B7B"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</w:p>
    <w:p w:rsidR="00836B7B" w:rsidRDefault="00C4010A">
      <w:pPr>
        <w:widowControl/>
        <w:spacing w:line="600" w:lineRule="exact"/>
        <w:jc w:val="center"/>
        <w:rPr>
          <w:rFonts w:eastAsia="仿宋_GB2312"/>
          <w:b/>
          <w:bCs/>
          <w:kern w:val="0"/>
          <w:sz w:val="44"/>
          <w:szCs w:val="44"/>
        </w:rPr>
      </w:pPr>
      <w:r>
        <w:rPr>
          <w:rFonts w:eastAsia="方正小标宋_GBK" w:hint="eastAsia"/>
          <w:bCs/>
          <w:kern w:val="0"/>
          <w:sz w:val="44"/>
          <w:szCs w:val="44"/>
        </w:rPr>
        <w:t>第一部分</w:t>
      </w:r>
      <w:r>
        <w:rPr>
          <w:rFonts w:eastAsia="方正小标宋_GBK" w:hint="eastAsia"/>
          <w:bCs/>
          <w:kern w:val="0"/>
          <w:sz w:val="44"/>
          <w:szCs w:val="44"/>
        </w:rPr>
        <w:t xml:space="preserve"> 2021</w:t>
      </w:r>
      <w:r>
        <w:rPr>
          <w:rFonts w:eastAsia="方正小标宋_GBK" w:hint="eastAsia"/>
          <w:bCs/>
          <w:kern w:val="0"/>
          <w:sz w:val="44"/>
          <w:szCs w:val="44"/>
        </w:rPr>
        <w:t>年部门预算说明</w:t>
      </w:r>
    </w:p>
    <w:p w:rsidR="00836B7B" w:rsidRDefault="00836B7B">
      <w:pPr>
        <w:widowControl/>
        <w:spacing w:line="600" w:lineRule="exact"/>
        <w:ind w:firstLineChars="196" w:firstLine="627"/>
        <w:jc w:val="left"/>
        <w:rPr>
          <w:rFonts w:eastAsia="黑体"/>
          <w:bCs/>
          <w:kern w:val="0"/>
          <w:sz w:val="32"/>
          <w:szCs w:val="32"/>
        </w:rPr>
      </w:pPr>
    </w:p>
    <w:p w:rsidR="00836B7B" w:rsidRDefault="00C4010A">
      <w:pPr>
        <w:widowControl/>
        <w:spacing w:line="600" w:lineRule="exact"/>
        <w:ind w:firstLineChars="196" w:firstLine="627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一、单位基本概况</w:t>
      </w:r>
    </w:p>
    <w:p w:rsidR="00836B7B" w:rsidRDefault="00C4010A">
      <w:pPr>
        <w:widowControl/>
        <w:spacing w:line="600" w:lineRule="exact"/>
        <w:ind w:firstLineChars="196" w:firstLine="63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</w:t>
      </w:r>
      <w:r>
        <w:rPr>
          <w:rFonts w:ascii="仿宋" w:eastAsia="仿宋" w:hAnsi="仿宋"/>
          <w:b/>
          <w:sz w:val="32"/>
          <w:szCs w:val="32"/>
        </w:rPr>
        <w:t>）职能职责。</w:t>
      </w:r>
      <w:r>
        <w:rPr>
          <w:rFonts w:ascii="仿宋" w:eastAsia="仿宋" w:hAnsi="仿宋" w:hint="eastAsia"/>
          <w:sz w:val="32"/>
          <w:szCs w:val="32"/>
        </w:rPr>
        <w:t>湖南</w:t>
      </w:r>
      <w:r>
        <w:rPr>
          <w:rFonts w:ascii="仿宋" w:eastAsia="仿宋" w:hAnsi="仿宋"/>
          <w:sz w:val="32"/>
          <w:szCs w:val="32"/>
        </w:rPr>
        <w:t>省</w:t>
      </w:r>
      <w:r>
        <w:rPr>
          <w:rFonts w:ascii="仿宋" w:eastAsia="仿宋" w:hAnsi="仿宋" w:hint="eastAsia"/>
          <w:sz w:val="32"/>
          <w:szCs w:val="32"/>
        </w:rPr>
        <w:t>测绘</w:t>
      </w:r>
      <w:r>
        <w:rPr>
          <w:rFonts w:ascii="仿宋" w:eastAsia="仿宋" w:hAnsi="仿宋"/>
          <w:sz w:val="32"/>
          <w:szCs w:val="32"/>
        </w:rPr>
        <w:t>科技</w:t>
      </w:r>
      <w:r>
        <w:rPr>
          <w:rFonts w:ascii="仿宋" w:eastAsia="仿宋" w:hAnsi="仿宋" w:hint="eastAsia"/>
          <w:sz w:val="32"/>
          <w:szCs w:val="32"/>
        </w:rPr>
        <w:t>研究</w:t>
      </w:r>
      <w:r>
        <w:rPr>
          <w:rFonts w:ascii="仿宋" w:eastAsia="仿宋" w:hAnsi="仿宋"/>
          <w:sz w:val="32"/>
          <w:szCs w:val="32"/>
        </w:rPr>
        <w:t>所是</w:t>
      </w:r>
      <w:r>
        <w:rPr>
          <w:rFonts w:ascii="仿宋" w:eastAsia="仿宋" w:hAnsi="仿宋" w:hint="eastAsia"/>
          <w:sz w:val="32"/>
          <w:szCs w:val="32"/>
        </w:rPr>
        <w:t>隶属于湖南省自然资源厅，是</w:t>
      </w:r>
      <w:r>
        <w:rPr>
          <w:rFonts w:ascii="仿宋" w:eastAsia="仿宋" w:hAnsi="仿宋"/>
          <w:sz w:val="32"/>
          <w:szCs w:val="32"/>
        </w:rPr>
        <w:t>湖南</w:t>
      </w:r>
      <w:r>
        <w:rPr>
          <w:rFonts w:ascii="仿宋" w:eastAsia="仿宋" w:hAnsi="仿宋" w:hint="eastAsia"/>
          <w:sz w:val="32"/>
          <w:szCs w:val="32"/>
        </w:rPr>
        <w:t>省</w:t>
      </w:r>
      <w:r>
        <w:rPr>
          <w:rFonts w:ascii="仿宋" w:eastAsia="仿宋" w:hAnsi="仿宋"/>
          <w:sz w:val="32"/>
          <w:szCs w:val="32"/>
        </w:rPr>
        <w:t>科技厅</w:t>
      </w:r>
      <w:r>
        <w:rPr>
          <w:rFonts w:ascii="仿宋" w:eastAsia="仿宋" w:hAnsi="仿宋" w:hint="eastAsia"/>
          <w:sz w:val="32"/>
          <w:szCs w:val="32"/>
        </w:rPr>
        <w:t>全额拨款公益二类</w:t>
      </w:r>
      <w:r>
        <w:rPr>
          <w:rFonts w:ascii="仿宋" w:eastAsia="仿宋" w:hAnsi="仿宋"/>
          <w:sz w:val="32"/>
          <w:szCs w:val="32"/>
        </w:rPr>
        <w:t>正处级事</w:t>
      </w:r>
      <w:r>
        <w:rPr>
          <w:rFonts w:ascii="仿宋" w:eastAsia="仿宋" w:hAnsi="仿宋" w:hint="eastAsia"/>
          <w:sz w:val="32"/>
          <w:szCs w:val="32"/>
        </w:rPr>
        <w:t>业</w:t>
      </w:r>
      <w:r>
        <w:rPr>
          <w:rFonts w:ascii="仿宋" w:eastAsia="仿宋" w:hAnsi="仿宋"/>
          <w:sz w:val="32"/>
          <w:szCs w:val="32"/>
        </w:rPr>
        <w:t>单位</w:t>
      </w:r>
      <w:r>
        <w:rPr>
          <w:rFonts w:ascii="仿宋" w:eastAsia="仿宋" w:hAnsi="仿宋" w:hint="eastAsia"/>
          <w:sz w:val="32"/>
          <w:szCs w:val="32"/>
        </w:rPr>
        <w:t>。</w:t>
      </w:r>
      <w:r>
        <w:rPr>
          <w:rFonts w:ascii="仿宋" w:eastAsia="仿宋" w:hAnsi="仿宋"/>
          <w:sz w:val="32"/>
          <w:szCs w:val="32"/>
        </w:rPr>
        <w:t>主要</w:t>
      </w:r>
      <w:r>
        <w:rPr>
          <w:rFonts w:ascii="仿宋" w:eastAsia="仿宋" w:hAnsi="仿宋" w:hint="eastAsia"/>
          <w:sz w:val="32"/>
          <w:szCs w:val="32"/>
        </w:rPr>
        <w:t>负责实施湖南现代动态测绘基准维持、精化与服务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支撑全省卫星导航定位基准站监督管理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北斗高精度位置服务应用与推广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测绘科技研发和创新平台建设等。</w:t>
      </w:r>
      <w:r>
        <w:rPr>
          <w:rFonts w:ascii="仿宋" w:eastAsia="仿宋" w:hAnsi="仿宋" w:hint="eastAsia"/>
          <w:sz w:val="32"/>
          <w:szCs w:val="32"/>
        </w:rPr>
        <w:t xml:space="preserve"> </w:t>
      </w:r>
    </w:p>
    <w:p w:rsidR="00836B7B" w:rsidRDefault="00C4010A">
      <w:pPr>
        <w:widowControl/>
        <w:spacing w:line="600" w:lineRule="exact"/>
        <w:ind w:firstLineChars="196" w:firstLine="63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（二）机构设置。</w:t>
      </w:r>
      <w:r>
        <w:rPr>
          <w:rFonts w:ascii="仿宋" w:eastAsia="仿宋" w:hAnsi="仿宋" w:hint="eastAsia"/>
          <w:sz w:val="32"/>
          <w:szCs w:val="32"/>
        </w:rPr>
        <w:t>单位内</w:t>
      </w:r>
      <w:r>
        <w:rPr>
          <w:rFonts w:ascii="仿宋" w:eastAsia="仿宋" w:hAnsi="仿宋"/>
          <w:sz w:val="32"/>
          <w:szCs w:val="32"/>
        </w:rPr>
        <w:t>设</w:t>
      </w:r>
      <w:r>
        <w:rPr>
          <w:rFonts w:ascii="仿宋" w:eastAsia="仿宋" w:hAnsi="仿宋" w:hint="eastAsia"/>
          <w:sz w:val="32"/>
          <w:szCs w:val="32"/>
        </w:rPr>
        <w:t>机构</w:t>
      </w:r>
      <w:r>
        <w:rPr>
          <w:rFonts w:ascii="仿宋" w:eastAsia="仿宋" w:hAnsi="仿宋" w:hint="eastAsia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个，分别为</w:t>
      </w:r>
      <w:r>
        <w:rPr>
          <w:rFonts w:ascii="仿宋" w:eastAsia="仿宋" w:hAnsi="仿宋" w:hint="eastAsia"/>
          <w:sz w:val="32"/>
          <w:szCs w:val="32"/>
        </w:rPr>
        <w:t>办</w:t>
      </w:r>
      <w:r>
        <w:rPr>
          <w:rFonts w:ascii="仿宋" w:eastAsia="仿宋" w:hAnsi="仿宋"/>
          <w:sz w:val="32"/>
          <w:szCs w:val="32"/>
        </w:rPr>
        <w:t>公室、人事科（纪检</w:t>
      </w:r>
      <w:r>
        <w:rPr>
          <w:rFonts w:ascii="仿宋" w:eastAsia="仿宋" w:hAnsi="仿宋" w:hint="eastAsia"/>
          <w:sz w:val="32"/>
          <w:szCs w:val="32"/>
        </w:rPr>
        <w:t>监</w:t>
      </w:r>
      <w:r>
        <w:rPr>
          <w:rFonts w:ascii="仿宋" w:eastAsia="仿宋" w:hAnsi="仿宋"/>
          <w:sz w:val="32"/>
          <w:szCs w:val="32"/>
        </w:rPr>
        <w:t>察科）、财务科、事业发展部、国土规划研究室、</w:t>
      </w:r>
      <w:r>
        <w:rPr>
          <w:rFonts w:ascii="仿宋" w:eastAsia="仿宋" w:hAnsi="仿宋"/>
          <w:sz w:val="32"/>
          <w:szCs w:val="32"/>
        </w:rPr>
        <w:t>HNCORS</w:t>
      </w:r>
      <w:r>
        <w:rPr>
          <w:rFonts w:ascii="仿宋" w:eastAsia="仿宋" w:hAnsi="仿宋"/>
          <w:sz w:val="32"/>
          <w:szCs w:val="32"/>
        </w:rPr>
        <w:t>控制中心、</w:t>
      </w:r>
      <w:r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/>
          <w:sz w:val="32"/>
          <w:szCs w:val="32"/>
        </w:rPr>
        <w:t>S</w:t>
      </w:r>
      <w:r>
        <w:rPr>
          <w:rFonts w:ascii="仿宋" w:eastAsia="仿宋" w:hAnsi="仿宋"/>
          <w:sz w:val="32"/>
          <w:szCs w:val="32"/>
        </w:rPr>
        <w:t>集成应用研究室（工程监理部）、测绘发展研究中心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836B7B" w:rsidRDefault="00C4010A">
      <w:pPr>
        <w:widowControl/>
        <w:spacing w:line="600" w:lineRule="exact"/>
        <w:ind w:firstLineChars="196" w:firstLine="627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二、单位收支总体情况</w:t>
      </w:r>
    </w:p>
    <w:p w:rsidR="00836B7B" w:rsidRDefault="00C4010A">
      <w:pPr>
        <w:widowControl/>
        <w:spacing w:line="600" w:lineRule="exact"/>
        <w:ind w:firstLineChars="196" w:firstLine="630"/>
        <w:rPr>
          <w:rFonts w:ascii="仿宋" w:eastAsia="仿宋" w:hAnsi="仿宋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>2021</w:t>
      </w:r>
      <w:r>
        <w:rPr>
          <w:rFonts w:ascii="仿宋" w:eastAsia="仿宋" w:hAnsi="仿宋"/>
          <w:sz w:val="32"/>
          <w:szCs w:val="32"/>
        </w:rPr>
        <w:t>年本单位收入预算</w:t>
      </w:r>
      <w:r>
        <w:rPr>
          <w:rFonts w:ascii="仿宋" w:eastAsia="仿宋" w:hAnsi="仿宋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39.70</w:t>
      </w:r>
      <w:r>
        <w:rPr>
          <w:rFonts w:ascii="仿宋" w:eastAsia="仿宋" w:hAnsi="仿宋"/>
          <w:sz w:val="32"/>
          <w:szCs w:val="32"/>
        </w:rPr>
        <w:t>万元，其中，一般公共预算拨款</w:t>
      </w:r>
      <w:r>
        <w:rPr>
          <w:rFonts w:ascii="仿宋" w:eastAsia="仿宋" w:hAnsi="仿宋"/>
          <w:sz w:val="32"/>
          <w:szCs w:val="32"/>
        </w:rPr>
        <w:t xml:space="preserve"> 590.25 </w:t>
      </w:r>
      <w:r>
        <w:rPr>
          <w:rFonts w:ascii="仿宋" w:eastAsia="仿宋" w:hAnsi="仿宋"/>
          <w:sz w:val="32"/>
          <w:szCs w:val="32"/>
        </w:rPr>
        <w:t>万元</w:t>
      </w:r>
      <w:r>
        <w:rPr>
          <w:rFonts w:ascii="仿宋" w:eastAsia="仿宋" w:hAnsi="仿宋" w:hint="eastAsia"/>
          <w:sz w:val="32"/>
          <w:szCs w:val="32"/>
        </w:rPr>
        <w:t>，事</w:t>
      </w:r>
      <w:r>
        <w:rPr>
          <w:rFonts w:ascii="仿宋" w:eastAsia="仿宋" w:hAnsi="仿宋"/>
          <w:sz w:val="32"/>
          <w:szCs w:val="32"/>
        </w:rPr>
        <w:t>业收入</w:t>
      </w:r>
      <w:r>
        <w:rPr>
          <w:rFonts w:ascii="仿宋" w:eastAsia="仿宋" w:hAnsi="仿宋" w:hint="eastAsia"/>
          <w:sz w:val="32"/>
          <w:szCs w:val="32"/>
        </w:rPr>
        <w:t>1433.85</w:t>
      </w:r>
      <w:r>
        <w:rPr>
          <w:rFonts w:ascii="仿宋" w:eastAsia="仿宋" w:hAnsi="仿宋" w:hint="eastAsia"/>
          <w:sz w:val="32"/>
          <w:szCs w:val="32"/>
        </w:rPr>
        <w:t>万</w:t>
      </w:r>
      <w:r>
        <w:rPr>
          <w:rFonts w:ascii="仿宋" w:eastAsia="仿宋" w:hAnsi="仿宋"/>
          <w:sz w:val="32"/>
          <w:szCs w:val="32"/>
        </w:rPr>
        <w:t>元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上年项目结转</w:t>
      </w:r>
      <w:r>
        <w:rPr>
          <w:rFonts w:ascii="仿宋" w:eastAsia="仿宋" w:hAnsi="仿宋" w:hint="eastAsia"/>
          <w:sz w:val="32"/>
          <w:szCs w:val="32"/>
        </w:rPr>
        <w:t>15.60</w:t>
      </w:r>
      <w:r>
        <w:rPr>
          <w:rFonts w:ascii="仿宋" w:eastAsia="仿宋" w:hAnsi="仿宋" w:hint="eastAsia"/>
          <w:sz w:val="32"/>
          <w:szCs w:val="32"/>
        </w:rPr>
        <w:t>万元。</w:t>
      </w:r>
      <w:r>
        <w:rPr>
          <w:rFonts w:ascii="仿宋" w:eastAsia="仿宋" w:hAnsi="仿宋"/>
          <w:sz w:val="32"/>
          <w:szCs w:val="32"/>
        </w:rPr>
        <w:t>收入较</w:t>
      </w:r>
      <w:r>
        <w:rPr>
          <w:rFonts w:ascii="仿宋" w:eastAsia="仿宋" w:hAnsi="仿宋" w:hint="eastAsia"/>
          <w:sz w:val="32"/>
          <w:szCs w:val="32"/>
        </w:rPr>
        <w:t>2020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减少</w:t>
      </w:r>
      <w:r>
        <w:rPr>
          <w:rFonts w:ascii="仿宋" w:eastAsia="仿宋" w:hAnsi="仿宋" w:hint="eastAsia"/>
          <w:sz w:val="32"/>
          <w:szCs w:val="32"/>
        </w:rPr>
        <w:t>415.85</w:t>
      </w:r>
      <w:r>
        <w:rPr>
          <w:rFonts w:ascii="仿宋" w:eastAsia="仿宋" w:hAnsi="仿宋"/>
          <w:sz w:val="32"/>
          <w:szCs w:val="32"/>
        </w:rPr>
        <w:t>万元，</w:t>
      </w:r>
      <w:r>
        <w:rPr>
          <w:rFonts w:ascii="仿宋" w:eastAsia="仿宋" w:hAnsi="仿宋" w:hint="eastAsia"/>
          <w:sz w:val="32"/>
          <w:szCs w:val="32"/>
        </w:rPr>
        <w:t>主要</w:t>
      </w:r>
      <w:r>
        <w:rPr>
          <w:rFonts w:ascii="仿宋" w:eastAsia="仿宋" w:hAnsi="仿宋" w:hint="eastAsia"/>
          <w:sz w:val="32"/>
          <w:szCs w:val="32"/>
        </w:rPr>
        <w:t>由于</w:t>
      </w:r>
      <w:r>
        <w:rPr>
          <w:rFonts w:ascii="仿宋" w:eastAsia="仿宋" w:hAnsi="仿宋"/>
          <w:sz w:val="32"/>
          <w:szCs w:val="32"/>
        </w:rPr>
        <w:t>市场</w:t>
      </w:r>
      <w:r>
        <w:rPr>
          <w:rFonts w:ascii="仿宋" w:eastAsia="仿宋" w:hAnsi="仿宋" w:hint="eastAsia"/>
          <w:sz w:val="32"/>
          <w:szCs w:val="32"/>
        </w:rPr>
        <w:t>不</w:t>
      </w:r>
      <w:r>
        <w:rPr>
          <w:rFonts w:ascii="仿宋" w:eastAsia="仿宋" w:hAnsi="仿宋"/>
          <w:sz w:val="32"/>
          <w:szCs w:val="32"/>
        </w:rPr>
        <w:t>稳定，</w:t>
      </w:r>
      <w:r>
        <w:rPr>
          <w:rFonts w:ascii="仿宋" w:eastAsia="仿宋" w:hAnsi="仿宋" w:hint="eastAsia"/>
          <w:sz w:val="32"/>
          <w:szCs w:val="32"/>
        </w:rPr>
        <w:t>事业</w:t>
      </w:r>
      <w:r>
        <w:rPr>
          <w:rFonts w:ascii="仿宋" w:eastAsia="仿宋" w:hAnsi="仿宋"/>
          <w:sz w:val="32"/>
          <w:szCs w:val="32"/>
        </w:rPr>
        <w:t>收入</w:t>
      </w:r>
      <w:r>
        <w:rPr>
          <w:rFonts w:ascii="仿宋" w:eastAsia="仿宋" w:hAnsi="仿宋" w:hint="eastAsia"/>
          <w:sz w:val="32"/>
          <w:szCs w:val="32"/>
        </w:rPr>
        <w:t>较</w:t>
      </w:r>
      <w:r>
        <w:rPr>
          <w:rFonts w:ascii="仿宋" w:eastAsia="仿宋" w:hAnsi="仿宋"/>
          <w:sz w:val="32"/>
          <w:szCs w:val="32"/>
        </w:rPr>
        <w:t>上年</w:t>
      </w:r>
      <w:r>
        <w:rPr>
          <w:rFonts w:ascii="仿宋" w:eastAsia="仿宋" w:hAnsi="仿宋" w:hint="eastAsia"/>
          <w:sz w:val="32"/>
          <w:szCs w:val="32"/>
        </w:rPr>
        <w:t>大幅</w:t>
      </w:r>
      <w:r>
        <w:rPr>
          <w:rFonts w:ascii="仿宋" w:eastAsia="仿宋" w:hAnsi="仿宋"/>
          <w:sz w:val="32"/>
          <w:szCs w:val="32"/>
        </w:rPr>
        <w:t>减少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836B7B" w:rsidRDefault="00C4010A">
      <w:pPr>
        <w:widowControl/>
        <w:spacing w:line="600" w:lineRule="exact"/>
        <w:ind w:firstLineChars="196" w:firstLine="630"/>
        <w:jc w:val="left"/>
        <w:rPr>
          <w:rFonts w:ascii="仿宋" w:eastAsia="仿宋" w:hAnsi="仿宋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（二）支出预算：</w:t>
      </w:r>
      <w:r>
        <w:rPr>
          <w:rFonts w:ascii="仿宋" w:eastAsia="仿宋" w:hAnsi="仿宋"/>
          <w:sz w:val="32"/>
          <w:szCs w:val="32"/>
        </w:rPr>
        <w:t>2021</w:t>
      </w:r>
      <w:r>
        <w:rPr>
          <w:rFonts w:ascii="仿宋" w:eastAsia="仿宋" w:hAnsi="仿宋"/>
          <w:sz w:val="32"/>
          <w:szCs w:val="32"/>
        </w:rPr>
        <w:t>年本单位支出预</w:t>
      </w:r>
      <w:r>
        <w:rPr>
          <w:rFonts w:ascii="仿宋" w:eastAsia="仿宋" w:hAnsi="仿宋" w:hint="eastAsia"/>
          <w:sz w:val="32"/>
          <w:szCs w:val="32"/>
        </w:rPr>
        <w:t>算</w:t>
      </w:r>
      <w:r>
        <w:rPr>
          <w:rFonts w:ascii="仿宋" w:eastAsia="仿宋" w:hAnsi="仿宋" w:hint="eastAsia"/>
          <w:sz w:val="32"/>
          <w:szCs w:val="32"/>
        </w:rPr>
        <w:t>2039.70</w:t>
      </w:r>
      <w:r>
        <w:rPr>
          <w:rFonts w:ascii="仿宋" w:eastAsia="仿宋" w:hAnsi="仿宋"/>
          <w:sz w:val="32"/>
          <w:szCs w:val="32"/>
        </w:rPr>
        <w:t>万元，其中，科学技术</w:t>
      </w:r>
      <w:r>
        <w:rPr>
          <w:rFonts w:ascii="仿宋" w:eastAsia="仿宋" w:hAnsi="仿宋" w:hint="eastAsia"/>
          <w:sz w:val="32"/>
          <w:szCs w:val="32"/>
        </w:rPr>
        <w:t>支</w:t>
      </w:r>
      <w:r>
        <w:rPr>
          <w:rFonts w:ascii="仿宋" w:eastAsia="仿宋" w:hAnsi="仿宋"/>
          <w:sz w:val="32"/>
          <w:szCs w:val="32"/>
        </w:rPr>
        <w:t>出</w:t>
      </w:r>
      <w:r>
        <w:rPr>
          <w:rFonts w:ascii="仿宋" w:eastAsia="仿宋" w:hAnsi="仿宋" w:hint="eastAsia"/>
          <w:sz w:val="32"/>
          <w:szCs w:val="32"/>
        </w:rPr>
        <w:t>1846.70</w:t>
      </w:r>
      <w:r>
        <w:rPr>
          <w:rFonts w:ascii="仿宋" w:eastAsia="仿宋" w:hAnsi="仿宋"/>
          <w:sz w:val="32"/>
          <w:szCs w:val="32"/>
        </w:rPr>
        <w:t>万元，</w:t>
      </w:r>
      <w:r>
        <w:rPr>
          <w:rFonts w:ascii="仿宋" w:eastAsia="仿宋" w:hAnsi="仿宋" w:hint="eastAsia"/>
          <w:sz w:val="32"/>
          <w:szCs w:val="32"/>
        </w:rPr>
        <w:t>社会</w:t>
      </w:r>
      <w:r>
        <w:rPr>
          <w:rFonts w:ascii="仿宋" w:eastAsia="仿宋" w:hAnsi="仿宋"/>
          <w:sz w:val="32"/>
          <w:szCs w:val="32"/>
        </w:rPr>
        <w:t>保障和</w:t>
      </w:r>
      <w:r>
        <w:rPr>
          <w:rFonts w:ascii="仿宋" w:eastAsia="仿宋" w:hAnsi="仿宋" w:hint="eastAsia"/>
          <w:sz w:val="32"/>
          <w:szCs w:val="32"/>
        </w:rPr>
        <w:t>就</w:t>
      </w:r>
      <w:r>
        <w:rPr>
          <w:rFonts w:ascii="仿宋" w:eastAsia="仿宋" w:hAnsi="仿宋"/>
          <w:sz w:val="32"/>
          <w:szCs w:val="32"/>
        </w:rPr>
        <w:t>业支出</w:t>
      </w:r>
      <w:r>
        <w:rPr>
          <w:rFonts w:ascii="仿宋" w:eastAsia="仿宋" w:hAnsi="仿宋" w:hint="eastAsia"/>
          <w:sz w:val="32"/>
          <w:szCs w:val="32"/>
        </w:rPr>
        <w:t>80</w:t>
      </w:r>
      <w:r>
        <w:rPr>
          <w:rFonts w:ascii="仿宋" w:eastAsia="仿宋" w:hAnsi="仿宋" w:hint="eastAsia"/>
          <w:sz w:val="32"/>
          <w:szCs w:val="32"/>
        </w:rPr>
        <w:t>万</w:t>
      </w:r>
      <w:r>
        <w:rPr>
          <w:rFonts w:ascii="仿宋" w:eastAsia="仿宋" w:hAnsi="仿宋"/>
          <w:sz w:val="32"/>
          <w:szCs w:val="32"/>
        </w:rPr>
        <w:t>元，</w:t>
      </w:r>
      <w:r>
        <w:rPr>
          <w:rFonts w:ascii="仿宋" w:eastAsia="仿宋" w:hAnsi="仿宋" w:hint="eastAsia"/>
          <w:sz w:val="32"/>
          <w:szCs w:val="32"/>
        </w:rPr>
        <w:t>自然资源海洋气象等支出</w:t>
      </w:r>
      <w:r>
        <w:rPr>
          <w:rFonts w:ascii="仿宋" w:eastAsia="仿宋" w:hAnsi="仿宋" w:hint="eastAsia"/>
          <w:sz w:val="32"/>
          <w:szCs w:val="32"/>
        </w:rPr>
        <w:t>15.60</w:t>
      </w:r>
      <w:r>
        <w:rPr>
          <w:rFonts w:ascii="仿宋" w:eastAsia="仿宋" w:hAnsi="仿宋" w:hint="eastAsia"/>
          <w:sz w:val="32"/>
          <w:szCs w:val="32"/>
        </w:rPr>
        <w:t>万元，</w:t>
      </w:r>
      <w:r>
        <w:rPr>
          <w:rFonts w:ascii="仿宋" w:eastAsia="仿宋" w:hAnsi="仿宋"/>
          <w:sz w:val="32"/>
          <w:szCs w:val="32"/>
        </w:rPr>
        <w:t>住房</w:t>
      </w:r>
      <w:r>
        <w:rPr>
          <w:rFonts w:ascii="仿宋" w:eastAsia="仿宋" w:hAnsi="仿宋" w:hint="eastAsia"/>
          <w:sz w:val="32"/>
          <w:szCs w:val="32"/>
        </w:rPr>
        <w:t>保障</w:t>
      </w:r>
      <w:r>
        <w:rPr>
          <w:rFonts w:ascii="仿宋" w:eastAsia="仿宋" w:hAnsi="仿宋"/>
          <w:sz w:val="32"/>
          <w:szCs w:val="32"/>
        </w:rPr>
        <w:t>支出</w:t>
      </w:r>
      <w:r>
        <w:rPr>
          <w:rFonts w:ascii="仿宋" w:eastAsia="仿宋" w:hAnsi="仿宋" w:hint="eastAsia"/>
          <w:sz w:val="32"/>
          <w:szCs w:val="32"/>
        </w:rPr>
        <w:lastRenderedPageBreak/>
        <w:t>97.40</w:t>
      </w:r>
      <w:r>
        <w:rPr>
          <w:rFonts w:ascii="仿宋" w:eastAsia="仿宋" w:hAnsi="仿宋" w:hint="eastAsia"/>
          <w:sz w:val="32"/>
          <w:szCs w:val="32"/>
        </w:rPr>
        <w:t>万</w:t>
      </w:r>
      <w:r>
        <w:rPr>
          <w:rFonts w:ascii="仿宋" w:eastAsia="仿宋" w:hAnsi="仿宋"/>
          <w:sz w:val="32"/>
          <w:szCs w:val="32"/>
        </w:rPr>
        <w:t>元</w:t>
      </w:r>
      <w:r>
        <w:rPr>
          <w:rFonts w:ascii="仿宋" w:eastAsia="仿宋" w:hAnsi="仿宋" w:hint="eastAsia"/>
          <w:sz w:val="32"/>
          <w:szCs w:val="32"/>
        </w:rPr>
        <w:t>。</w:t>
      </w:r>
      <w:r>
        <w:rPr>
          <w:rFonts w:ascii="仿宋" w:eastAsia="仿宋" w:hAnsi="仿宋"/>
          <w:sz w:val="32"/>
          <w:szCs w:val="32"/>
        </w:rPr>
        <w:t>支出较</w:t>
      </w:r>
      <w:r>
        <w:rPr>
          <w:rFonts w:ascii="仿宋" w:eastAsia="仿宋" w:hAnsi="仿宋" w:hint="eastAsia"/>
          <w:sz w:val="32"/>
          <w:szCs w:val="32"/>
        </w:rPr>
        <w:t>2020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减少</w:t>
      </w:r>
      <w:r>
        <w:rPr>
          <w:rFonts w:ascii="仿宋" w:eastAsia="仿宋" w:hAnsi="仿宋" w:hint="eastAsia"/>
          <w:sz w:val="32"/>
          <w:szCs w:val="32"/>
        </w:rPr>
        <w:t>415.85</w:t>
      </w:r>
      <w:r>
        <w:rPr>
          <w:rFonts w:ascii="仿宋" w:eastAsia="仿宋" w:hAnsi="仿宋" w:hint="eastAsia"/>
          <w:sz w:val="32"/>
          <w:szCs w:val="32"/>
        </w:rPr>
        <w:t>万</w:t>
      </w:r>
      <w:r>
        <w:rPr>
          <w:rFonts w:ascii="仿宋" w:eastAsia="仿宋" w:hAnsi="仿宋"/>
          <w:sz w:val="32"/>
          <w:szCs w:val="32"/>
        </w:rPr>
        <w:t>元，主要</w:t>
      </w:r>
      <w:r>
        <w:rPr>
          <w:rFonts w:ascii="仿宋" w:eastAsia="仿宋" w:hAnsi="仿宋" w:hint="eastAsia"/>
          <w:sz w:val="32"/>
          <w:szCs w:val="32"/>
        </w:rPr>
        <w:t>是</w:t>
      </w:r>
      <w:r>
        <w:rPr>
          <w:rFonts w:ascii="仿宋" w:eastAsia="仿宋" w:hAnsi="仿宋"/>
          <w:sz w:val="32"/>
          <w:szCs w:val="32"/>
        </w:rPr>
        <w:t>收入</w:t>
      </w:r>
      <w:r>
        <w:rPr>
          <w:rFonts w:ascii="仿宋" w:eastAsia="仿宋" w:hAnsi="仿宋" w:hint="eastAsia"/>
          <w:sz w:val="32"/>
          <w:szCs w:val="32"/>
        </w:rPr>
        <w:t>减少</w:t>
      </w:r>
      <w:r>
        <w:rPr>
          <w:rFonts w:ascii="仿宋" w:eastAsia="仿宋" w:hAnsi="仿宋"/>
          <w:sz w:val="32"/>
          <w:szCs w:val="32"/>
        </w:rPr>
        <w:t>，相应的成本开支</w:t>
      </w:r>
      <w:r>
        <w:rPr>
          <w:rFonts w:ascii="仿宋" w:eastAsia="仿宋" w:hAnsi="仿宋" w:hint="eastAsia"/>
          <w:sz w:val="32"/>
          <w:szCs w:val="32"/>
        </w:rPr>
        <w:t>随着</w:t>
      </w:r>
      <w:r>
        <w:rPr>
          <w:rFonts w:ascii="仿宋" w:eastAsia="仿宋" w:hAnsi="仿宋"/>
          <w:sz w:val="32"/>
          <w:szCs w:val="32"/>
        </w:rPr>
        <w:t>减少。</w:t>
      </w:r>
    </w:p>
    <w:p w:rsidR="00836B7B" w:rsidRDefault="00C4010A">
      <w:pPr>
        <w:widowControl/>
        <w:spacing w:line="600" w:lineRule="exact"/>
        <w:ind w:firstLine="660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三、一般公共预算拨款支出</w:t>
      </w:r>
    </w:p>
    <w:p w:rsidR="00836B7B" w:rsidRDefault="00C4010A">
      <w:pPr>
        <w:widowControl/>
        <w:spacing w:line="600" w:lineRule="exact"/>
        <w:ind w:firstLine="66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2021</w:t>
      </w:r>
      <w:r>
        <w:rPr>
          <w:rFonts w:ascii="仿宋" w:eastAsia="仿宋" w:hAnsi="仿宋"/>
          <w:sz w:val="32"/>
          <w:szCs w:val="32"/>
        </w:rPr>
        <w:t>年本单位一般公共预算拨款支出预算</w:t>
      </w:r>
      <w:r>
        <w:rPr>
          <w:rFonts w:ascii="仿宋" w:eastAsia="仿宋" w:hAnsi="仿宋" w:hint="eastAsia"/>
          <w:sz w:val="32"/>
          <w:szCs w:val="32"/>
        </w:rPr>
        <w:t>605.85</w:t>
      </w:r>
      <w:r>
        <w:rPr>
          <w:rFonts w:ascii="仿宋" w:eastAsia="仿宋" w:hAnsi="仿宋"/>
          <w:sz w:val="32"/>
          <w:szCs w:val="32"/>
        </w:rPr>
        <w:t>万元</w:t>
      </w: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含上年项目结转资金</w:t>
      </w:r>
      <w:r>
        <w:rPr>
          <w:rFonts w:ascii="仿宋" w:eastAsia="仿宋" w:hAnsi="仿宋" w:hint="eastAsia"/>
          <w:sz w:val="32"/>
          <w:szCs w:val="32"/>
        </w:rPr>
        <w:t>15.60</w:t>
      </w:r>
      <w:r>
        <w:rPr>
          <w:rFonts w:ascii="仿宋" w:eastAsia="仿宋" w:hAnsi="仿宋" w:hint="eastAsia"/>
          <w:sz w:val="32"/>
          <w:szCs w:val="32"/>
        </w:rPr>
        <w:t>万元）</w:t>
      </w:r>
      <w:r>
        <w:rPr>
          <w:rFonts w:ascii="仿宋" w:eastAsia="仿宋" w:hAnsi="仿宋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其中：</w:t>
      </w:r>
      <w:r>
        <w:rPr>
          <w:rFonts w:ascii="仿宋" w:eastAsia="仿宋" w:hAnsi="仿宋" w:hint="eastAsia"/>
          <w:sz w:val="32"/>
          <w:szCs w:val="32"/>
        </w:rPr>
        <w:t>科学技术支出</w:t>
      </w:r>
      <w:r>
        <w:rPr>
          <w:rFonts w:ascii="仿宋" w:eastAsia="仿宋" w:hAnsi="仿宋" w:hint="eastAsia"/>
          <w:sz w:val="32"/>
          <w:szCs w:val="32"/>
        </w:rPr>
        <w:t>432.47</w:t>
      </w:r>
      <w:r>
        <w:rPr>
          <w:rFonts w:ascii="仿宋" w:eastAsia="仿宋" w:hAnsi="仿宋" w:hint="eastAsia"/>
          <w:sz w:val="32"/>
          <w:szCs w:val="32"/>
        </w:rPr>
        <w:t>万元，占</w:t>
      </w:r>
      <w:r>
        <w:rPr>
          <w:rFonts w:ascii="仿宋" w:eastAsia="仿宋" w:hAnsi="仿宋" w:hint="eastAsia"/>
          <w:sz w:val="32"/>
          <w:szCs w:val="32"/>
        </w:rPr>
        <w:t>71.38%</w:t>
      </w:r>
      <w:r>
        <w:rPr>
          <w:rFonts w:ascii="仿宋" w:eastAsia="仿宋" w:hAnsi="仿宋" w:hint="eastAsia"/>
          <w:sz w:val="32"/>
          <w:szCs w:val="32"/>
        </w:rPr>
        <w:t>；社会保障和就为支出</w:t>
      </w:r>
      <w:r>
        <w:rPr>
          <w:rFonts w:ascii="仿宋" w:eastAsia="仿宋" w:hAnsi="仿宋" w:hint="eastAsia"/>
          <w:sz w:val="32"/>
          <w:szCs w:val="32"/>
        </w:rPr>
        <w:t>64</w:t>
      </w:r>
      <w:r>
        <w:rPr>
          <w:rFonts w:ascii="仿宋" w:eastAsia="仿宋" w:hAnsi="仿宋" w:hint="eastAsia"/>
          <w:sz w:val="32"/>
          <w:szCs w:val="32"/>
        </w:rPr>
        <w:t>万元，占</w:t>
      </w:r>
      <w:r>
        <w:rPr>
          <w:rFonts w:ascii="仿宋" w:eastAsia="仿宋" w:hAnsi="仿宋" w:hint="eastAsia"/>
          <w:sz w:val="32"/>
          <w:szCs w:val="32"/>
        </w:rPr>
        <w:t>10.56%</w:t>
      </w:r>
      <w:r>
        <w:rPr>
          <w:rFonts w:ascii="仿宋" w:eastAsia="仿宋" w:hAnsi="仿宋" w:hint="eastAsia"/>
          <w:sz w:val="32"/>
          <w:szCs w:val="32"/>
        </w:rPr>
        <w:t>；自然资源海洋气象等支出</w:t>
      </w:r>
      <w:r>
        <w:rPr>
          <w:rFonts w:ascii="仿宋" w:eastAsia="仿宋" w:hAnsi="仿宋" w:hint="eastAsia"/>
          <w:sz w:val="32"/>
          <w:szCs w:val="32"/>
        </w:rPr>
        <w:t>15.60</w:t>
      </w:r>
      <w:r>
        <w:rPr>
          <w:rFonts w:ascii="仿宋" w:eastAsia="仿宋" w:hAnsi="仿宋" w:hint="eastAsia"/>
          <w:sz w:val="32"/>
          <w:szCs w:val="32"/>
        </w:rPr>
        <w:t>万元，占</w:t>
      </w:r>
      <w:r>
        <w:rPr>
          <w:rFonts w:ascii="仿宋" w:eastAsia="仿宋" w:hAnsi="仿宋" w:hint="eastAsia"/>
          <w:sz w:val="32"/>
          <w:szCs w:val="32"/>
        </w:rPr>
        <w:t>2.57%</w:t>
      </w:r>
      <w:r>
        <w:rPr>
          <w:rFonts w:ascii="仿宋" w:eastAsia="仿宋" w:hAnsi="仿宋" w:hint="eastAsia"/>
          <w:sz w:val="32"/>
          <w:szCs w:val="32"/>
        </w:rPr>
        <w:t>；住房保障支出</w:t>
      </w:r>
      <w:r>
        <w:rPr>
          <w:rFonts w:ascii="仿宋" w:eastAsia="仿宋" w:hAnsi="仿宋" w:hint="eastAsia"/>
          <w:sz w:val="32"/>
          <w:szCs w:val="32"/>
        </w:rPr>
        <w:t>93.78</w:t>
      </w:r>
      <w:r>
        <w:rPr>
          <w:rFonts w:ascii="仿宋" w:eastAsia="仿宋" w:hAnsi="仿宋" w:hint="eastAsia"/>
          <w:sz w:val="32"/>
          <w:szCs w:val="32"/>
        </w:rPr>
        <w:t>万元，占</w:t>
      </w:r>
      <w:r>
        <w:rPr>
          <w:rFonts w:ascii="仿宋" w:eastAsia="仿宋" w:hAnsi="仿宋" w:hint="eastAsia"/>
          <w:sz w:val="32"/>
          <w:szCs w:val="32"/>
        </w:rPr>
        <w:t>15.49%</w:t>
      </w:r>
      <w:r>
        <w:rPr>
          <w:rFonts w:ascii="仿宋" w:eastAsia="仿宋" w:hAnsi="仿宋" w:hint="eastAsia"/>
          <w:sz w:val="32"/>
          <w:szCs w:val="32"/>
        </w:rPr>
        <w:t>。具体安排情况如下：</w:t>
      </w:r>
    </w:p>
    <w:p w:rsidR="00836B7B" w:rsidRDefault="00C4010A">
      <w:pPr>
        <w:widowControl/>
        <w:spacing w:line="600" w:lineRule="exact"/>
        <w:ind w:firstLineChars="196"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（</w:t>
      </w:r>
      <w:r>
        <w:rPr>
          <w:rFonts w:ascii="仿宋" w:eastAsia="仿宋" w:hAnsi="仿宋" w:hint="eastAsia"/>
          <w:b/>
          <w:bCs/>
          <w:sz w:val="32"/>
          <w:szCs w:val="32"/>
        </w:rPr>
        <w:t>一）</w:t>
      </w:r>
      <w:r>
        <w:rPr>
          <w:rFonts w:ascii="仿宋" w:eastAsia="仿宋" w:hAnsi="仿宋"/>
          <w:b/>
          <w:bCs/>
          <w:sz w:val="32"/>
          <w:szCs w:val="32"/>
        </w:rPr>
        <w:t>基本支出</w:t>
      </w:r>
      <w:r>
        <w:rPr>
          <w:rFonts w:ascii="仿宋" w:eastAsia="仿宋" w:hAnsi="仿宋" w:hint="eastAsia"/>
          <w:b/>
          <w:bCs/>
          <w:sz w:val="32"/>
          <w:szCs w:val="32"/>
        </w:rPr>
        <w:t>：</w:t>
      </w:r>
      <w:r>
        <w:rPr>
          <w:rFonts w:ascii="仿宋" w:eastAsia="仿宋" w:hAnsi="仿宋" w:hint="eastAsia"/>
          <w:sz w:val="32"/>
          <w:szCs w:val="32"/>
        </w:rPr>
        <w:t>2021</w:t>
      </w:r>
      <w:r>
        <w:rPr>
          <w:rFonts w:ascii="仿宋" w:eastAsia="仿宋" w:hAnsi="仿宋" w:hint="eastAsia"/>
          <w:sz w:val="32"/>
          <w:szCs w:val="32"/>
        </w:rPr>
        <w:t>年本单位基本支出</w:t>
      </w:r>
      <w:r>
        <w:rPr>
          <w:rFonts w:ascii="仿宋" w:eastAsia="仿宋" w:hAnsi="仿宋"/>
          <w:sz w:val="32"/>
          <w:szCs w:val="32"/>
        </w:rPr>
        <w:t>预算数</w:t>
      </w:r>
      <w:r>
        <w:rPr>
          <w:rFonts w:ascii="仿宋" w:eastAsia="仿宋" w:hAnsi="仿宋" w:hint="eastAsia"/>
          <w:sz w:val="32"/>
          <w:szCs w:val="32"/>
        </w:rPr>
        <w:t>590.25</w:t>
      </w:r>
      <w:r>
        <w:rPr>
          <w:rFonts w:ascii="仿宋" w:eastAsia="仿宋" w:hAnsi="仿宋"/>
          <w:sz w:val="32"/>
          <w:szCs w:val="32"/>
        </w:rPr>
        <w:t>万元，主要是</w:t>
      </w:r>
      <w:r>
        <w:rPr>
          <w:rFonts w:ascii="仿宋" w:eastAsia="仿宋" w:hAnsi="仿宋" w:hint="eastAsia"/>
          <w:sz w:val="32"/>
          <w:szCs w:val="32"/>
        </w:rPr>
        <w:t>用于</w:t>
      </w:r>
      <w:r>
        <w:rPr>
          <w:rFonts w:ascii="仿宋" w:eastAsia="仿宋" w:hAnsi="仿宋"/>
          <w:sz w:val="32"/>
          <w:szCs w:val="32"/>
        </w:rPr>
        <w:t>基本工资、津贴补贴等人员经</w:t>
      </w:r>
      <w:r>
        <w:rPr>
          <w:rFonts w:ascii="仿宋" w:eastAsia="仿宋" w:hAnsi="仿宋" w:hint="eastAsia"/>
          <w:sz w:val="32"/>
          <w:szCs w:val="32"/>
        </w:rPr>
        <w:t>费以及为保障单位机构正常运转、完成日常工作任务而发生的必要支出</w:t>
      </w:r>
      <w:r>
        <w:rPr>
          <w:rFonts w:ascii="仿宋" w:eastAsia="仿宋" w:hAnsi="仿宋"/>
          <w:sz w:val="32"/>
          <w:szCs w:val="32"/>
        </w:rPr>
        <w:t>。</w:t>
      </w:r>
    </w:p>
    <w:p w:rsidR="00836B7B" w:rsidRDefault="00C4010A">
      <w:pPr>
        <w:widowControl/>
        <w:spacing w:line="600" w:lineRule="exact"/>
        <w:ind w:firstLineChars="196" w:firstLine="630"/>
        <w:rPr>
          <w:rFonts w:eastAsia="楷体_GB2312"/>
          <w:bCs/>
          <w:sz w:val="32"/>
          <w:szCs w:val="32"/>
        </w:rPr>
      </w:pPr>
      <w:r>
        <w:rPr>
          <w:rFonts w:eastAsia="楷体_GB2312" w:hint="eastAsia"/>
          <w:b/>
          <w:sz w:val="32"/>
          <w:szCs w:val="32"/>
        </w:rPr>
        <w:t>（二）项目支出：</w:t>
      </w:r>
      <w:r>
        <w:rPr>
          <w:rFonts w:ascii="仿宋" w:eastAsia="仿宋" w:hAnsi="仿宋" w:hint="eastAsia"/>
          <w:sz w:val="32"/>
          <w:szCs w:val="32"/>
        </w:rPr>
        <w:t>2021</w:t>
      </w:r>
      <w:r>
        <w:rPr>
          <w:rFonts w:ascii="仿宋" w:eastAsia="仿宋" w:hAnsi="仿宋" w:hint="eastAsia"/>
          <w:sz w:val="32"/>
          <w:szCs w:val="32"/>
        </w:rPr>
        <w:t>年本单位上年结转项目支出</w:t>
      </w:r>
      <w:r>
        <w:rPr>
          <w:rFonts w:ascii="仿宋" w:eastAsia="仿宋" w:hAnsi="仿宋" w:hint="eastAsia"/>
          <w:sz w:val="32"/>
          <w:szCs w:val="32"/>
        </w:rPr>
        <w:t>15.60</w:t>
      </w:r>
      <w:r>
        <w:rPr>
          <w:rFonts w:ascii="仿宋" w:eastAsia="仿宋" w:hAnsi="仿宋" w:hint="eastAsia"/>
          <w:sz w:val="32"/>
          <w:szCs w:val="32"/>
        </w:rPr>
        <w:t>万元，主要是部门为完成</w:t>
      </w:r>
      <w:r>
        <w:rPr>
          <w:rFonts w:ascii="仿宋" w:eastAsia="仿宋" w:hAnsi="仿宋" w:hint="eastAsia"/>
          <w:sz w:val="32"/>
          <w:szCs w:val="32"/>
        </w:rPr>
        <w:t>HNCORS</w:t>
      </w:r>
      <w:r>
        <w:rPr>
          <w:rFonts w:ascii="仿宋" w:eastAsia="仿宋" w:hAnsi="仿宋" w:hint="eastAsia"/>
          <w:sz w:val="32"/>
          <w:szCs w:val="32"/>
        </w:rPr>
        <w:t>系统进行必要的维护和管理，推进</w:t>
      </w:r>
      <w:r>
        <w:rPr>
          <w:rFonts w:ascii="仿宋" w:eastAsia="仿宋" w:hAnsi="仿宋" w:hint="eastAsia"/>
          <w:sz w:val="32"/>
          <w:szCs w:val="32"/>
        </w:rPr>
        <w:t>HNCORS</w:t>
      </w:r>
      <w:r>
        <w:rPr>
          <w:rFonts w:ascii="仿宋" w:eastAsia="仿宋" w:hAnsi="仿宋" w:hint="eastAsia"/>
          <w:sz w:val="32"/>
          <w:szCs w:val="32"/>
        </w:rPr>
        <w:t>标准化运维管理，对</w:t>
      </w:r>
      <w:r>
        <w:rPr>
          <w:rFonts w:ascii="仿宋" w:eastAsia="仿宋" w:hAnsi="仿宋" w:hint="eastAsia"/>
          <w:sz w:val="32"/>
          <w:szCs w:val="32"/>
        </w:rPr>
        <w:t>HNCORS</w:t>
      </w:r>
      <w:r>
        <w:rPr>
          <w:rFonts w:ascii="仿宋" w:eastAsia="仿宋" w:hAnsi="仿宋" w:hint="eastAsia"/>
          <w:sz w:val="32"/>
          <w:szCs w:val="32"/>
        </w:rPr>
        <w:t>的相关设备、网络等进行扩容和升级等发生的运行维护支出。</w:t>
      </w:r>
    </w:p>
    <w:p w:rsidR="00836B7B" w:rsidRDefault="00C4010A">
      <w:pPr>
        <w:widowControl/>
        <w:numPr>
          <w:ilvl w:val="0"/>
          <w:numId w:val="1"/>
        </w:numPr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政府性基金预算支出</w:t>
      </w:r>
    </w:p>
    <w:p w:rsidR="00836B7B" w:rsidRDefault="00C4010A">
      <w:pPr>
        <w:widowControl/>
        <w:spacing w:line="60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eastAsia="黑体" w:hint="eastAsia"/>
          <w:sz w:val="32"/>
          <w:szCs w:val="32"/>
        </w:rPr>
        <w:t xml:space="preserve">   </w:t>
      </w:r>
      <w:r>
        <w:rPr>
          <w:rFonts w:ascii="仿宋" w:eastAsia="仿宋" w:hAnsi="仿宋" w:hint="eastAsia"/>
          <w:sz w:val="32"/>
          <w:szCs w:val="32"/>
        </w:rPr>
        <w:t xml:space="preserve"> 2021</w:t>
      </w:r>
      <w:r>
        <w:rPr>
          <w:rFonts w:ascii="仿宋" w:eastAsia="仿宋" w:hAnsi="仿宋" w:hint="eastAsia"/>
          <w:sz w:val="32"/>
          <w:szCs w:val="32"/>
        </w:rPr>
        <w:t>年本单位无政府性基金安排的支出。</w:t>
      </w:r>
    </w:p>
    <w:p w:rsidR="00836B7B" w:rsidRDefault="00C4010A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五、其他重要事项的情况说明</w:t>
      </w:r>
    </w:p>
    <w:p w:rsidR="00836B7B" w:rsidRDefault="00C4010A"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</w:t>
      </w:r>
      <w:r>
        <w:rPr>
          <w:rFonts w:eastAsia="楷体_GB2312" w:hint="eastAsia"/>
          <w:b/>
          <w:sz w:val="32"/>
          <w:szCs w:val="32"/>
        </w:rPr>
        <w:t>机关</w:t>
      </w:r>
      <w:r>
        <w:rPr>
          <w:rFonts w:eastAsia="楷体_GB2312"/>
          <w:b/>
          <w:sz w:val="32"/>
          <w:szCs w:val="32"/>
        </w:rPr>
        <w:t>运行经费：</w:t>
      </w:r>
      <w:r>
        <w:rPr>
          <w:rFonts w:eastAsia="仿宋_GB2312"/>
          <w:sz w:val="32"/>
          <w:szCs w:val="32"/>
        </w:rPr>
        <w:t>2021</w:t>
      </w:r>
      <w:r>
        <w:rPr>
          <w:rFonts w:eastAsia="仿宋_GB2312"/>
          <w:sz w:val="32"/>
          <w:szCs w:val="32"/>
        </w:rPr>
        <w:t>年本单位</w:t>
      </w:r>
      <w:r>
        <w:rPr>
          <w:rFonts w:eastAsia="仿宋_GB2312" w:hint="eastAsia"/>
          <w:sz w:val="32"/>
          <w:szCs w:val="32"/>
        </w:rPr>
        <w:t>一般公共预算拨款</w:t>
      </w:r>
      <w:r>
        <w:rPr>
          <w:rFonts w:eastAsia="仿宋_GB2312"/>
          <w:sz w:val="32"/>
          <w:szCs w:val="32"/>
        </w:rPr>
        <w:t>运行经费</w:t>
      </w:r>
      <w:r>
        <w:rPr>
          <w:rFonts w:eastAsia="仿宋_GB2312" w:hint="eastAsia"/>
          <w:sz w:val="32"/>
          <w:szCs w:val="32"/>
        </w:rPr>
        <w:t>29</w:t>
      </w:r>
      <w:r>
        <w:rPr>
          <w:rFonts w:eastAsia="仿宋_GB2312"/>
          <w:sz w:val="32"/>
          <w:szCs w:val="32"/>
        </w:rPr>
        <w:t>万元</w:t>
      </w:r>
      <w:r>
        <w:rPr>
          <w:rFonts w:eastAsia="仿宋_GB2312" w:hint="eastAsia"/>
          <w:sz w:val="32"/>
          <w:szCs w:val="32"/>
        </w:rPr>
        <w:t>。</w:t>
      </w:r>
    </w:p>
    <w:p w:rsidR="00836B7B" w:rsidRDefault="00C4010A">
      <w:pPr>
        <w:widowControl/>
        <w:spacing w:line="600" w:lineRule="exact"/>
        <w:ind w:firstLine="660"/>
        <w:rPr>
          <w:rFonts w:eastAsia="仿宋_GB2312"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</w:t>
      </w:r>
      <w:r>
        <w:rPr>
          <w:rFonts w:eastAsia="楷体_GB2312" w:hint="eastAsia"/>
          <w:b/>
          <w:sz w:val="32"/>
          <w:szCs w:val="32"/>
        </w:rPr>
        <w:t>二</w:t>
      </w:r>
      <w:r>
        <w:rPr>
          <w:rFonts w:eastAsia="楷体_GB2312"/>
          <w:b/>
          <w:sz w:val="32"/>
          <w:szCs w:val="32"/>
        </w:rPr>
        <w:t>）一般性支出情况：</w:t>
      </w:r>
      <w:r>
        <w:rPr>
          <w:rFonts w:eastAsia="仿宋_GB2312"/>
          <w:kern w:val="0"/>
          <w:sz w:val="32"/>
          <w:szCs w:val="32"/>
        </w:rPr>
        <w:t>2021</w:t>
      </w:r>
      <w:r>
        <w:rPr>
          <w:rFonts w:eastAsia="仿宋_GB2312"/>
          <w:kern w:val="0"/>
          <w:sz w:val="32"/>
          <w:szCs w:val="32"/>
        </w:rPr>
        <w:t>年本单位会议费预算</w:t>
      </w:r>
      <w:r>
        <w:rPr>
          <w:rFonts w:eastAsia="仿宋_GB2312" w:hint="eastAsia"/>
          <w:kern w:val="0"/>
          <w:sz w:val="32"/>
          <w:szCs w:val="32"/>
        </w:rPr>
        <w:t>4</w:t>
      </w:r>
      <w:r>
        <w:rPr>
          <w:rFonts w:eastAsia="仿宋_GB2312"/>
          <w:kern w:val="0"/>
          <w:sz w:val="32"/>
          <w:szCs w:val="32"/>
        </w:rPr>
        <w:t>万元，拟召开会议</w:t>
      </w:r>
      <w:r>
        <w:rPr>
          <w:rFonts w:eastAsia="仿宋_GB2312" w:hint="eastAsia"/>
          <w:kern w:val="0"/>
          <w:sz w:val="32"/>
          <w:szCs w:val="32"/>
        </w:rPr>
        <w:t>5</w:t>
      </w:r>
      <w:r>
        <w:rPr>
          <w:rFonts w:eastAsia="仿宋_GB2312" w:hint="eastAsia"/>
          <w:kern w:val="0"/>
          <w:sz w:val="32"/>
          <w:szCs w:val="32"/>
        </w:rPr>
        <w:t>次</w:t>
      </w:r>
      <w:r>
        <w:rPr>
          <w:rFonts w:eastAsia="仿宋_GB2312"/>
          <w:kern w:val="0"/>
          <w:sz w:val="32"/>
          <w:szCs w:val="32"/>
        </w:rPr>
        <w:t>，人数</w:t>
      </w:r>
      <w:r>
        <w:rPr>
          <w:rFonts w:eastAsia="仿宋_GB2312" w:hint="eastAsia"/>
          <w:kern w:val="0"/>
          <w:sz w:val="32"/>
          <w:szCs w:val="32"/>
        </w:rPr>
        <w:t>200</w:t>
      </w:r>
      <w:r>
        <w:rPr>
          <w:rFonts w:eastAsia="仿宋_GB2312"/>
          <w:kern w:val="0"/>
          <w:sz w:val="32"/>
          <w:szCs w:val="32"/>
        </w:rPr>
        <w:t>人，内容为</w:t>
      </w:r>
      <w:r>
        <w:rPr>
          <w:rFonts w:eastAsia="仿宋_GB2312" w:hint="eastAsia"/>
          <w:kern w:val="0"/>
          <w:sz w:val="32"/>
          <w:szCs w:val="32"/>
        </w:rPr>
        <w:t>HNCORS</w:t>
      </w:r>
      <w:r>
        <w:rPr>
          <w:rFonts w:eastAsia="仿宋_GB2312" w:hint="eastAsia"/>
          <w:kern w:val="0"/>
          <w:sz w:val="32"/>
          <w:szCs w:val="32"/>
        </w:rPr>
        <w:t>用</w:t>
      </w:r>
      <w:r>
        <w:rPr>
          <w:rFonts w:eastAsia="仿宋_GB2312" w:hint="eastAsia"/>
          <w:kern w:val="0"/>
          <w:sz w:val="32"/>
          <w:szCs w:val="32"/>
        </w:rPr>
        <w:lastRenderedPageBreak/>
        <w:t>户相关技术总结会议等；</w:t>
      </w:r>
      <w:r>
        <w:rPr>
          <w:rFonts w:eastAsia="仿宋_GB2312"/>
          <w:kern w:val="0"/>
          <w:sz w:val="32"/>
          <w:szCs w:val="32"/>
        </w:rPr>
        <w:t>培训费预算</w:t>
      </w:r>
      <w:r>
        <w:rPr>
          <w:rFonts w:eastAsia="仿宋_GB2312" w:hint="eastAsia"/>
          <w:kern w:val="0"/>
          <w:sz w:val="32"/>
          <w:szCs w:val="32"/>
        </w:rPr>
        <w:t>5</w:t>
      </w:r>
      <w:r>
        <w:rPr>
          <w:rFonts w:eastAsia="仿宋_GB2312"/>
          <w:kern w:val="0"/>
          <w:sz w:val="32"/>
          <w:szCs w:val="32"/>
        </w:rPr>
        <w:t>万元，拟开展</w:t>
      </w:r>
      <w:r>
        <w:rPr>
          <w:rFonts w:eastAsia="仿宋_GB2312" w:hint="eastAsia"/>
          <w:kern w:val="0"/>
          <w:sz w:val="32"/>
          <w:szCs w:val="32"/>
        </w:rPr>
        <w:t>10</w:t>
      </w:r>
      <w:r>
        <w:rPr>
          <w:rFonts w:eastAsia="仿宋_GB2312" w:hint="eastAsia"/>
          <w:kern w:val="0"/>
          <w:sz w:val="32"/>
          <w:szCs w:val="32"/>
        </w:rPr>
        <w:t>次</w:t>
      </w:r>
      <w:r>
        <w:rPr>
          <w:rFonts w:eastAsia="仿宋_GB2312"/>
          <w:kern w:val="0"/>
          <w:sz w:val="32"/>
          <w:szCs w:val="32"/>
        </w:rPr>
        <w:t>培训，人数</w:t>
      </w:r>
      <w:r>
        <w:rPr>
          <w:rFonts w:eastAsia="仿宋_GB2312" w:hint="eastAsia"/>
          <w:kern w:val="0"/>
          <w:sz w:val="32"/>
          <w:szCs w:val="32"/>
        </w:rPr>
        <w:t>100</w:t>
      </w:r>
      <w:r>
        <w:rPr>
          <w:rFonts w:eastAsia="仿宋_GB2312"/>
          <w:kern w:val="0"/>
          <w:sz w:val="32"/>
          <w:szCs w:val="32"/>
        </w:rPr>
        <w:t>人，内容为</w:t>
      </w:r>
      <w:r>
        <w:rPr>
          <w:rFonts w:eastAsia="仿宋_GB2312" w:hint="eastAsia"/>
          <w:kern w:val="0"/>
          <w:sz w:val="32"/>
          <w:szCs w:val="32"/>
        </w:rPr>
        <w:t>各部门参加相关业务培训、全所干部综合能力提升、自然资源领域法律、法规及部省规章、测绘地理信息行业的基本原理等培训。</w:t>
      </w:r>
    </w:p>
    <w:p w:rsidR="00836B7B" w:rsidRDefault="00C4010A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</w:t>
      </w:r>
      <w:r>
        <w:rPr>
          <w:rFonts w:eastAsia="楷体_GB2312" w:hint="eastAsia"/>
          <w:b/>
          <w:sz w:val="32"/>
          <w:szCs w:val="32"/>
        </w:rPr>
        <w:t>三</w:t>
      </w:r>
      <w:r>
        <w:rPr>
          <w:rFonts w:eastAsia="楷体_GB2312"/>
          <w:b/>
          <w:sz w:val="32"/>
          <w:szCs w:val="32"/>
        </w:rPr>
        <w:t>）政府采购情况：</w:t>
      </w:r>
      <w:r>
        <w:rPr>
          <w:rFonts w:eastAsia="仿宋_GB2312"/>
          <w:sz w:val="32"/>
          <w:szCs w:val="32"/>
        </w:rPr>
        <w:t>2021</w:t>
      </w:r>
      <w:r>
        <w:rPr>
          <w:rFonts w:eastAsia="仿宋_GB2312"/>
          <w:sz w:val="32"/>
          <w:szCs w:val="32"/>
        </w:rPr>
        <w:t>年本部门政府采购预算总额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eastAsia="仿宋_GB2312" w:hint="eastAsia"/>
          <w:sz w:val="32"/>
          <w:szCs w:val="32"/>
        </w:rPr>
        <w:t>106.45</w:t>
      </w:r>
      <w:r>
        <w:rPr>
          <w:rFonts w:eastAsia="仿宋_GB2312"/>
          <w:sz w:val="32"/>
          <w:szCs w:val="32"/>
        </w:rPr>
        <w:t>万元，其中，货物类采购预算</w:t>
      </w:r>
      <w:r>
        <w:rPr>
          <w:rFonts w:eastAsia="仿宋_GB2312" w:hint="eastAsia"/>
          <w:sz w:val="32"/>
          <w:szCs w:val="32"/>
        </w:rPr>
        <w:t>106.45</w:t>
      </w:r>
      <w:r>
        <w:rPr>
          <w:rFonts w:eastAsia="仿宋_GB2312"/>
          <w:sz w:val="32"/>
          <w:szCs w:val="32"/>
        </w:rPr>
        <w:t>万元；工程类采购</w:t>
      </w:r>
      <w:r>
        <w:rPr>
          <w:rFonts w:eastAsia="仿宋_GB2312"/>
          <w:sz w:val="32"/>
          <w:szCs w:val="32"/>
        </w:rPr>
        <w:t>预算</w:t>
      </w:r>
      <w:r>
        <w:rPr>
          <w:rFonts w:eastAsia="仿宋_GB2312" w:hint="eastAsia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万元；服务类采购预算</w:t>
      </w:r>
      <w:r>
        <w:rPr>
          <w:rFonts w:eastAsia="仿宋_GB2312" w:hint="eastAsia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万元。</w:t>
      </w:r>
    </w:p>
    <w:p w:rsidR="00836B7B" w:rsidRDefault="00C4010A"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</w:t>
      </w:r>
      <w:r>
        <w:rPr>
          <w:rFonts w:eastAsia="楷体_GB2312" w:hint="eastAsia"/>
          <w:b/>
          <w:sz w:val="32"/>
          <w:szCs w:val="32"/>
        </w:rPr>
        <w:t>四</w:t>
      </w:r>
      <w:r>
        <w:rPr>
          <w:rFonts w:eastAsia="楷体_GB2312"/>
          <w:b/>
          <w:sz w:val="32"/>
          <w:szCs w:val="32"/>
        </w:rPr>
        <w:t>）国有资产占用使用及新增资产配置情况：</w:t>
      </w:r>
      <w:r>
        <w:rPr>
          <w:rFonts w:eastAsia="仿宋_GB2312"/>
          <w:sz w:val="32"/>
          <w:szCs w:val="32"/>
        </w:rPr>
        <w:t>截至</w:t>
      </w:r>
      <w:r>
        <w:rPr>
          <w:rFonts w:eastAsia="仿宋_GB2312"/>
          <w:sz w:val="32"/>
          <w:szCs w:val="32"/>
        </w:rPr>
        <w:t>2020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>12</w:t>
      </w:r>
      <w:r>
        <w:rPr>
          <w:rFonts w:eastAsia="仿宋_GB2312"/>
          <w:sz w:val="32"/>
          <w:szCs w:val="32"/>
        </w:rPr>
        <w:t>月底，本单位</w:t>
      </w:r>
      <w:r>
        <w:rPr>
          <w:rFonts w:eastAsia="仿宋_GB2312"/>
          <w:bCs/>
          <w:kern w:val="0"/>
          <w:sz w:val="32"/>
          <w:szCs w:val="32"/>
        </w:rPr>
        <w:t>共有公务用车</w:t>
      </w:r>
      <w:r>
        <w:rPr>
          <w:rFonts w:eastAsia="仿宋_GB2312" w:hint="eastAsia"/>
          <w:bCs/>
          <w:kern w:val="0"/>
          <w:sz w:val="32"/>
          <w:szCs w:val="32"/>
        </w:rPr>
        <w:t>4</w:t>
      </w:r>
      <w:r>
        <w:rPr>
          <w:rFonts w:eastAsia="仿宋_GB2312"/>
          <w:bCs/>
          <w:kern w:val="0"/>
          <w:sz w:val="32"/>
          <w:szCs w:val="32"/>
        </w:rPr>
        <w:t>辆，其中，特种专业技术用车</w:t>
      </w:r>
      <w:r>
        <w:rPr>
          <w:rFonts w:eastAsia="仿宋_GB2312" w:hint="eastAsia"/>
          <w:bCs/>
          <w:kern w:val="0"/>
          <w:sz w:val="32"/>
          <w:szCs w:val="32"/>
        </w:rPr>
        <w:t>2</w:t>
      </w:r>
      <w:r>
        <w:rPr>
          <w:rFonts w:eastAsia="仿宋_GB2312"/>
          <w:bCs/>
          <w:kern w:val="0"/>
          <w:sz w:val="32"/>
          <w:szCs w:val="32"/>
        </w:rPr>
        <w:t>辆，</w:t>
      </w:r>
      <w:r>
        <w:rPr>
          <w:rFonts w:eastAsia="仿宋_GB2312" w:hint="eastAsia"/>
          <w:bCs/>
          <w:kern w:val="0"/>
          <w:sz w:val="32"/>
          <w:szCs w:val="32"/>
        </w:rPr>
        <w:t>业务用车</w:t>
      </w:r>
      <w:r>
        <w:rPr>
          <w:rFonts w:eastAsia="仿宋_GB2312" w:hint="eastAsia"/>
          <w:bCs/>
          <w:kern w:val="0"/>
          <w:sz w:val="32"/>
          <w:szCs w:val="32"/>
        </w:rPr>
        <w:t>2</w:t>
      </w:r>
      <w:r>
        <w:rPr>
          <w:rFonts w:eastAsia="仿宋_GB2312" w:hint="eastAsia"/>
          <w:bCs/>
          <w:kern w:val="0"/>
          <w:sz w:val="32"/>
          <w:szCs w:val="32"/>
        </w:rPr>
        <w:t>辆；单位</w:t>
      </w:r>
      <w:r>
        <w:rPr>
          <w:rFonts w:eastAsia="仿宋_GB2312"/>
          <w:bCs/>
          <w:kern w:val="0"/>
          <w:sz w:val="32"/>
          <w:szCs w:val="32"/>
        </w:rPr>
        <w:t>价值</w:t>
      </w:r>
      <w:r>
        <w:rPr>
          <w:rFonts w:eastAsia="仿宋_GB2312"/>
          <w:bCs/>
          <w:kern w:val="0"/>
          <w:sz w:val="32"/>
          <w:szCs w:val="32"/>
        </w:rPr>
        <w:t>50</w:t>
      </w:r>
      <w:r>
        <w:rPr>
          <w:rFonts w:eastAsia="仿宋_GB2312"/>
          <w:bCs/>
          <w:kern w:val="0"/>
          <w:sz w:val="32"/>
          <w:szCs w:val="32"/>
        </w:rPr>
        <w:t>万元以上通用设备</w:t>
      </w:r>
      <w:r>
        <w:rPr>
          <w:rFonts w:eastAsia="仿宋_GB2312" w:hint="eastAsia"/>
          <w:bCs/>
          <w:kern w:val="0"/>
          <w:sz w:val="32"/>
          <w:szCs w:val="32"/>
        </w:rPr>
        <w:t>3</w:t>
      </w:r>
      <w:r>
        <w:rPr>
          <w:rFonts w:eastAsia="仿宋_GB2312"/>
          <w:bCs/>
          <w:kern w:val="0"/>
          <w:sz w:val="32"/>
          <w:szCs w:val="32"/>
        </w:rPr>
        <w:t>台，单位价值</w:t>
      </w:r>
      <w:r>
        <w:rPr>
          <w:rFonts w:eastAsia="仿宋_GB2312"/>
          <w:bCs/>
          <w:kern w:val="0"/>
          <w:sz w:val="32"/>
          <w:szCs w:val="32"/>
        </w:rPr>
        <w:t>100</w:t>
      </w:r>
      <w:r>
        <w:rPr>
          <w:rFonts w:eastAsia="仿宋_GB2312"/>
          <w:bCs/>
          <w:kern w:val="0"/>
          <w:sz w:val="32"/>
          <w:szCs w:val="32"/>
        </w:rPr>
        <w:t>万以上用设备</w:t>
      </w:r>
      <w:r>
        <w:rPr>
          <w:rFonts w:eastAsia="仿宋_GB2312" w:hint="eastAsia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台。</w:t>
      </w:r>
    </w:p>
    <w:p w:rsidR="00836B7B" w:rsidRDefault="00C4010A">
      <w:pPr>
        <w:widowControl/>
        <w:spacing w:line="600" w:lineRule="exact"/>
        <w:ind w:firstLine="66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楷体_GB2312"/>
          <w:b/>
          <w:bCs/>
          <w:kern w:val="0"/>
          <w:sz w:val="32"/>
          <w:szCs w:val="32"/>
        </w:rPr>
        <w:t>（</w:t>
      </w:r>
      <w:r>
        <w:rPr>
          <w:rFonts w:eastAsia="楷体_GB2312" w:hint="eastAsia"/>
          <w:b/>
          <w:bCs/>
          <w:kern w:val="0"/>
          <w:sz w:val="32"/>
          <w:szCs w:val="32"/>
        </w:rPr>
        <w:t>五</w:t>
      </w:r>
      <w:r>
        <w:rPr>
          <w:rFonts w:eastAsia="楷体_GB2312"/>
          <w:b/>
          <w:bCs/>
          <w:kern w:val="0"/>
          <w:sz w:val="32"/>
          <w:szCs w:val="32"/>
        </w:rPr>
        <w:t>）预算绩效目标说明：</w:t>
      </w:r>
      <w:r>
        <w:rPr>
          <w:rFonts w:eastAsia="仿宋_GB2312" w:hint="eastAsia"/>
          <w:kern w:val="0"/>
          <w:sz w:val="32"/>
          <w:szCs w:val="32"/>
        </w:rPr>
        <w:t>本单位所有支出实行绩效目标管理。纳入</w:t>
      </w:r>
      <w:r>
        <w:rPr>
          <w:rFonts w:eastAsia="仿宋_GB2312" w:hint="eastAsia"/>
          <w:kern w:val="0"/>
          <w:sz w:val="32"/>
          <w:szCs w:val="32"/>
        </w:rPr>
        <w:t>2021</w:t>
      </w:r>
      <w:r>
        <w:rPr>
          <w:rFonts w:eastAsia="仿宋_GB2312" w:hint="eastAsia"/>
          <w:kern w:val="0"/>
          <w:sz w:val="32"/>
          <w:szCs w:val="32"/>
        </w:rPr>
        <w:t>年单位整体支出绩效目标的金额</w:t>
      </w:r>
      <w:r>
        <w:rPr>
          <w:rFonts w:eastAsia="仿宋_GB2312" w:hint="eastAsia"/>
          <w:kern w:val="0"/>
          <w:sz w:val="32"/>
          <w:szCs w:val="32"/>
        </w:rPr>
        <w:t>2039.70</w:t>
      </w:r>
      <w:r>
        <w:rPr>
          <w:rFonts w:eastAsia="仿宋_GB2312" w:hint="eastAsia"/>
          <w:kern w:val="0"/>
          <w:sz w:val="32"/>
          <w:szCs w:val="32"/>
        </w:rPr>
        <w:t>万元，具体绩效目标详见报表。</w:t>
      </w:r>
    </w:p>
    <w:p w:rsidR="00836B7B" w:rsidRDefault="00C4010A">
      <w:pPr>
        <w:widowControl/>
        <w:spacing w:line="600" w:lineRule="exact"/>
        <w:ind w:firstLine="66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黑体" w:hint="eastAsia"/>
          <w:bCs/>
          <w:kern w:val="0"/>
          <w:sz w:val="32"/>
          <w:szCs w:val="32"/>
        </w:rPr>
        <w:t>六、名词解释</w:t>
      </w:r>
    </w:p>
    <w:p w:rsidR="00836B7B" w:rsidRDefault="00C4010A"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bCs/>
          <w:kern w:val="0"/>
          <w:sz w:val="32"/>
          <w:szCs w:val="32"/>
        </w:rPr>
        <w:t>1</w:t>
      </w:r>
      <w:r>
        <w:rPr>
          <w:rFonts w:eastAsia="仿宋_GB2312" w:hint="eastAsia"/>
          <w:bCs/>
          <w:kern w:val="0"/>
          <w:sz w:val="32"/>
          <w:szCs w:val="32"/>
        </w:rPr>
        <w:t>、机关运行经费：是指部门的公用经费，包括办公及印刷费、邮电费、差旅费、会议费、福利费、日常维修费、</w:t>
      </w:r>
      <w:r>
        <w:rPr>
          <w:rFonts w:eastAsia="仿宋_GB2312" w:hint="eastAsia"/>
          <w:sz w:val="32"/>
          <w:szCs w:val="32"/>
        </w:rPr>
        <w:t>专用资料及一般设备购置费、办公用房水电费、办公用房取暖费、办公用房物业管理费、公务用车运行维护费以及其他费用。</w:t>
      </w:r>
    </w:p>
    <w:p w:rsidR="00836B7B" w:rsidRDefault="00C4010A">
      <w:pPr>
        <w:widowControl/>
        <w:shd w:val="clear" w:color="auto" w:fill="FFFFFF"/>
        <w:spacing w:after="225" w:line="450" w:lineRule="atLeas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color w:val="3F3F3F"/>
          <w:kern w:val="0"/>
          <w:sz w:val="24"/>
          <w:szCs w:val="24"/>
          <w:shd w:val="clear" w:color="auto" w:fill="FFFFFF"/>
          <w:lang w:bidi="ar"/>
        </w:rPr>
        <w:t>2</w:t>
      </w:r>
      <w:r>
        <w:rPr>
          <w:rFonts w:ascii="微软雅黑" w:eastAsia="微软雅黑" w:hAnsi="微软雅黑" w:cs="微软雅黑" w:hint="eastAsia"/>
          <w:b/>
          <w:color w:val="3F3F3F"/>
          <w:kern w:val="0"/>
          <w:sz w:val="24"/>
          <w:szCs w:val="24"/>
          <w:shd w:val="clear" w:color="auto" w:fill="FFFFFF"/>
          <w:lang w:bidi="ar"/>
        </w:rPr>
        <w:t>、</w:t>
      </w:r>
      <w:r>
        <w:rPr>
          <w:rFonts w:eastAsia="仿宋_GB2312" w:hint="eastAsia"/>
          <w:bCs/>
          <w:kern w:val="0"/>
          <w:sz w:val="32"/>
          <w:szCs w:val="32"/>
        </w:rPr>
        <w:t>“三公”经费：纳入省财政预算管理的“三公”</w:t>
      </w:r>
      <w:r>
        <w:rPr>
          <w:rFonts w:eastAsia="仿宋_GB2312" w:hint="eastAsia"/>
          <w:bCs/>
          <w:kern w:val="0"/>
          <w:sz w:val="32"/>
          <w:szCs w:val="32"/>
        </w:rPr>
        <w:t>经费，是指用一般公共预算拨款安排的公务接待费、公务用车购置及运行维护费和因公出国（境）费。其中，公务接待费反映</w:t>
      </w:r>
      <w:r>
        <w:rPr>
          <w:rFonts w:eastAsia="仿宋_GB2312" w:hint="eastAsia"/>
          <w:bCs/>
          <w:kern w:val="0"/>
          <w:sz w:val="32"/>
          <w:szCs w:val="32"/>
        </w:rPr>
        <w:lastRenderedPageBreak/>
        <w:t>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 w:rsidR="00836B7B" w:rsidRDefault="00836B7B"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</w:p>
    <w:p w:rsidR="00836B7B" w:rsidRDefault="00836B7B"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bookmarkStart w:id="0" w:name="_GoBack"/>
      <w:bookmarkEnd w:id="0"/>
    </w:p>
    <w:p w:rsidR="00836B7B" w:rsidRDefault="00C4010A"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 w:hint="eastAsia"/>
          <w:bCs/>
          <w:kern w:val="0"/>
          <w:sz w:val="44"/>
          <w:szCs w:val="44"/>
        </w:rPr>
        <w:t>第二部分</w:t>
      </w:r>
      <w:r>
        <w:rPr>
          <w:rFonts w:eastAsia="方正小标宋_GBK" w:hint="eastAsia"/>
          <w:bCs/>
          <w:kern w:val="0"/>
          <w:sz w:val="44"/>
          <w:szCs w:val="44"/>
        </w:rPr>
        <w:t xml:space="preserve"> 2021 </w:t>
      </w:r>
      <w:proofErr w:type="gramStart"/>
      <w:r>
        <w:rPr>
          <w:rFonts w:eastAsia="方正小标宋_GBK" w:hint="eastAsia"/>
          <w:bCs/>
          <w:kern w:val="0"/>
          <w:sz w:val="44"/>
          <w:szCs w:val="44"/>
        </w:rPr>
        <w:t>年部门</w:t>
      </w:r>
      <w:proofErr w:type="gramEnd"/>
      <w:r>
        <w:rPr>
          <w:rFonts w:eastAsia="方正小标宋_GBK" w:hint="eastAsia"/>
          <w:bCs/>
          <w:kern w:val="0"/>
          <w:sz w:val="44"/>
          <w:szCs w:val="44"/>
        </w:rPr>
        <w:t>预算表</w:t>
      </w:r>
    </w:p>
    <w:sectPr w:rsidR="00836B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190CD4"/>
    <w:multiLevelType w:val="singleLevel"/>
    <w:tmpl w:val="A2190CD4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F3E98"/>
    <w:rsid w:val="000F3E98"/>
    <w:rsid w:val="002D226F"/>
    <w:rsid w:val="002E1507"/>
    <w:rsid w:val="00312116"/>
    <w:rsid w:val="00331BE3"/>
    <w:rsid w:val="00570D75"/>
    <w:rsid w:val="00572CBF"/>
    <w:rsid w:val="00784144"/>
    <w:rsid w:val="007B4523"/>
    <w:rsid w:val="007F6452"/>
    <w:rsid w:val="00836B7B"/>
    <w:rsid w:val="009128D0"/>
    <w:rsid w:val="00940137"/>
    <w:rsid w:val="009B6E79"/>
    <w:rsid w:val="00A34CC4"/>
    <w:rsid w:val="00A91E05"/>
    <w:rsid w:val="00B0373E"/>
    <w:rsid w:val="00B6431F"/>
    <w:rsid w:val="00BB02A8"/>
    <w:rsid w:val="00BD1F34"/>
    <w:rsid w:val="00C07B81"/>
    <w:rsid w:val="00C4010A"/>
    <w:rsid w:val="00CD2A04"/>
    <w:rsid w:val="00DB381F"/>
    <w:rsid w:val="00DD6AEA"/>
    <w:rsid w:val="00E01C18"/>
    <w:rsid w:val="01E7248A"/>
    <w:rsid w:val="02A6425A"/>
    <w:rsid w:val="072439B2"/>
    <w:rsid w:val="086E57F5"/>
    <w:rsid w:val="09802FDA"/>
    <w:rsid w:val="099E7B9A"/>
    <w:rsid w:val="0B564C1D"/>
    <w:rsid w:val="0B627CF3"/>
    <w:rsid w:val="0D3D7FF5"/>
    <w:rsid w:val="0E0671D8"/>
    <w:rsid w:val="11A5636A"/>
    <w:rsid w:val="140B4933"/>
    <w:rsid w:val="1D1852CF"/>
    <w:rsid w:val="23FF2969"/>
    <w:rsid w:val="2A1C2EE5"/>
    <w:rsid w:val="30105C44"/>
    <w:rsid w:val="30572214"/>
    <w:rsid w:val="30F96D58"/>
    <w:rsid w:val="32CE4163"/>
    <w:rsid w:val="34214AC9"/>
    <w:rsid w:val="35932FBF"/>
    <w:rsid w:val="3C28050C"/>
    <w:rsid w:val="3CD84C78"/>
    <w:rsid w:val="3DA35227"/>
    <w:rsid w:val="3E640D8C"/>
    <w:rsid w:val="3F3C4B8B"/>
    <w:rsid w:val="41A85AAC"/>
    <w:rsid w:val="44A63712"/>
    <w:rsid w:val="44C8785C"/>
    <w:rsid w:val="46FB1A1C"/>
    <w:rsid w:val="476F3428"/>
    <w:rsid w:val="490B659B"/>
    <w:rsid w:val="4AB14760"/>
    <w:rsid w:val="4DE452E2"/>
    <w:rsid w:val="502737DC"/>
    <w:rsid w:val="52777229"/>
    <w:rsid w:val="550B38BA"/>
    <w:rsid w:val="579868B7"/>
    <w:rsid w:val="5FB31D26"/>
    <w:rsid w:val="6101534B"/>
    <w:rsid w:val="62EA083C"/>
    <w:rsid w:val="664A743D"/>
    <w:rsid w:val="6B515AB2"/>
    <w:rsid w:val="6C393CCE"/>
    <w:rsid w:val="6F6C0ED9"/>
    <w:rsid w:val="70F610BA"/>
    <w:rsid w:val="75190722"/>
    <w:rsid w:val="762F1A71"/>
    <w:rsid w:val="789A56D7"/>
    <w:rsid w:val="7F4312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343</Words>
  <Characters>1957</Characters>
  <Application>Microsoft Office Word</Application>
  <DocSecurity>0</DocSecurity>
  <Lines>16</Lines>
  <Paragraphs>4</Paragraphs>
  <ScaleCrop>false</ScaleCrop>
  <Company>Microsoft</Company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Liangxl</dc:creator>
  <cp:lastModifiedBy>Administrator</cp:lastModifiedBy>
  <cp:revision>12</cp:revision>
  <dcterms:created xsi:type="dcterms:W3CDTF">2021-03-04T08:00:00Z</dcterms:created>
  <dcterms:modified xsi:type="dcterms:W3CDTF">2021-03-22T00:54:00Z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