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F03" w:rsidRDefault="00F7605F">
      <w:pPr>
        <w:widowControl/>
        <w:spacing w:line="600" w:lineRule="exact"/>
        <w:jc w:val="center"/>
        <w:rPr>
          <w:rFonts w:eastAsia="方正小标宋_GBK"/>
          <w:bCs/>
          <w:kern w:val="0"/>
          <w:sz w:val="44"/>
          <w:szCs w:val="44"/>
        </w:rPr>
      </w:pPr>
      <w:r>
        <w:rPr>
          <w:rFonts w:eastAsia="方正小标宋_GBK"/>
          <w:bCs/>
          <w:kern w:val="0"/>
          <w:sz w:val="44"/>
          <w:szCs w:val="44"/>
        </w:rPr>
        <w:t>2021</w:t>
      </w:r>
      <w:r>
        <w:rPr>
          <w:rFonts w:eastAsia="方正小标宋_GBK"/>
          <w:bCs/>
          <w:kern w:val="0"/>
          <w:sz w:val="44"/>
          <w:szCs w:val="44"/>
        </w:rPr>
        <w:t>年</w:t>
      </w:r>
      <w:r>
        <w:rPr>
          <w:rFonts w:eastAsia="方正小标宋_GBK" w:hint="eastAsia"/>
          <w:bCs/>
          <w:kern w:val="0"/>
          <w:sz w:val="44"/>
          <w:szCs w:val="44"/>
        </w:rPr>
        <w:t>湖南省扶贫基金会办公室</w:t>
      </w:r>
      <w:r>
        <w:rPr>
          <w:rFonts w:eastAsia="方正小标宋_GBK"/>
          <w:bCs/>
          <w:kern w:val="0"/>
          <w:sz w:val="44"/>
          <w:szCs w:val="44"/>
        </w:rPr>
        <w:t>单位预算</w:t>
      </w:r>
    </w:p>
    <w:p w:rsidR="005F5F03" w:rsidRDefault="005F5F03">
      <w:pPr>
        <w:widowControl/>
        <w:spacing w:line="600" w:lineRule="exact"/>
        <w:jc w:val="center"/>
        <w:rPr>
          <w:rFonts w:eastAsia="楷体_GB2312"/>
          <w:bCs/>
          <w:kern w:val="0"/>
          <w:sz w:val="32"/>
          <w:szCs w:val="32"/>
        </w:rPr>
      </w:pPr>
    </w:p>
    <w:p w:rsidR="005F5F03" w:rsidRDefault="00F7605F">
      <w:pPr>
        <w:widowControl/>
        <w:spacing w:line="600" w:lineRule="exact"/>
        <w:jc w:val="center"/>
        <w:rPr>
          <w:rFonts w:eastAsia="黑体"/>
          <w:bCs/>
          <w:kern w:val="0"/>
          <w:sz w:val="32"/>
          <w:szCs w:val="32"/>
        </w:rPr>
      </w:pPr>
      <w:r>
        <w:rPr>
          <w:rFonts w:eastAsia="黑体"/>
          <w:bCs/>
          <w:kern w:val="0"/>
          <w:sz w:val="32"/>
          <w:szCs w:val="32"/>
        </w:rPr>
        <w:t>目</w:t>
      </w:r>
      <w:r>
        <w:rPr>
          <w:rFonts w:eastAsia="黑体"/>
          <w:bCs/>
          <w:kern w:val="0"/>
          <w:sz w:val="32"/>
          <w:szCs w:val="32"/>
        </w:rPr>
        <w:t xml:space="preserve"> </w:t>
      </w:r>
      <w:r>
        <w:rPr>
          <w:rFonts w:eastAsia="黑体"/>
          <w:bCs/>
          <w:kern w:val="0"/>
          <w:sz w:val="32"/>
          <w:szCs w:val="32"/>
        </w:rPr>
        <w:t>录</w:t>
      </w:r>
    </w:p>
    <w:p w:rsidR="005F5F03" w:rsidRDefault="005F5F03">
      <w:pPr>
        <w:widowControl/>
        <w:spacing w:line="600" w:lineRule="exact"/>
        <w:jc w:val="left"/>
        <w:rPr>
          <w:rFonts w:eastAsia="黑体"/>
          <w:bCs/>
          <w:kern w:val="0"/>
          <w:sz w:val="32"/>
          <w:szCs w:val="32"/>
        </w:rPr>
      </w:pPr>
    </w:p>
    <w:p w:rsidR="005F5F03" w:rsidRDefault="00F7605F">
      <w:pPr>
        <w:widowControl/>
        <w:spacing w:line="600" w:lineRule="exact"/>
        <w:ind w:firstLineChars="200" w:firstLine="643"/>
        <w:rPr>
          <w:rFonts w:eastAsia="方正小标宋_GBK"/>
          <w:b/>
          <w:bCs/>
          <w:kern w:val="0"/>
          <w:sz w:val="32"/>
          <w:szCs w:val="32"/>
        </w:rPr>
      </w:pPr>
      <w:r>
        <w:rPr>
          <w:rFonts w:eastAsia="仿宋_GB2312"/>
          <w:b/>
          <w:bCs/>
          <w:kern w:val="0"/>
          <w:sz w:val="32"/>
          <w:szCs w:val="32"/>
        </w:rPr>
        <w:t>第一部分</w:t>
      </w:r>
      <w:r>
        <w:rPr>
          <w:rFonts w:eastAsia="仿宋_GB2312"/>
          <w:b/>
          <w:bCs/>
          <w:kern w:val="0"/>
          <w:sz w:val="32"/>
          <w:szCs w:val="32"/>
        </w:rPr>
        <w:t xml:space="preserve"> </w:t>
      </w:r>
      <w:r>
        <w:rPr>
          <w:rFonts w:eastAsia="方正小标宋_GBK"/>
          <w:b/>
          <w:bCs/>
          <w:kern w:val="0"/>
          <w:sz w:val="32"/>
          <w:szCs w:val="32"/>
        </w:rPr>
        <w:t>2</w:t>
      </w:r>
      <w:r>
        <w:rPr>
          <w:rFonts w:eastAsia="仿宋_GB2312"/>
          <w:b/>
          <w:bCs/>
          <w:kern w:val="0"/>
          <w:sz w:val="32"/>
          <w:szCs w:val="32"/>
        </w:rPr>
        <w:t>021</w:t>
      </w:r>
      <w:r>
        <w:rPr>
          <w:rFonts w:eastAsia="仿宋_GB2312"/>
          <w:b/>
          <w:bCs/>
          <w:kern w:val="0"/>
          <w:sz w:val="32"/>
          <w:szCs w:val="32"/>
        </w:rPr>
        <w:t>年单位预算说明</w:t>
      </w:r>
    </w:p>
    <w:p w:rsidR="005F5F03" w:rsidRDefault="00F7605F">
      <w:pPr>
        <w:widowControl/>
        <w:spacing w:line="600" w:lineRule="exact"/>
        <w:ind w:firstLineChars="200" w:firstLine="643"/>
        <w:jc w:val="left"/>
        <w:rPr>
          <w:rFonts w:eastAsia="仿宋_GB2312"/>
          <w:b/>
          <w:bCs/>
          <w:kern w:val="0"/>
          <w:sz w:val="32"/>
          <w:szCs w:val="32"/>
        </w:rPr>
      </w:pPr>
      <w:r>
        <w:rPr>
          <w:rFonts w:eastAsia="仿宋_GB2312"/>
          <w:b/>
          <w:bCs/>
          <w:kern w:val="0"/>
          <w:sz w:val="32"/>
          <w:szCs w:val="32"/>
        </w:rPr>
        <w:t>第二部分</w:t>
      </w:r>
      <w:r>
        <w:rPr>
          <w:rFonts w:eastAsia="仿宋_GB2312"/>
          <w:b/>
          <w:bCs/>
          <w:kern w:val="0"/>
          <w:sz w:val="32"/>
          <w:szCs w:val="32"/>
        </w:rPr>
        <w:t xml:space="preserve"> 2021</w:t>
      </w:r>
      <w:r>
        <w:rPr>
          <w:rFonts w:eastAsia="仿宋_GB2312"/>
          <w:b/>
          <w:bCs/>
          <w:kern w:val="0"/>
          <w:sz w:val="32"/>
          <w:szCs w:val="32"/>
        </w:rPr>
        <w:t>年单位预算表</w:t>
      </w:r>
    </w:p>
    <w:p w:rsidR="005F5F03" w:rsidRDefault="00F7605F">
      <w:pPr>
        <w:widowControl/>
        <w:spacing w:line="600" w:lineRule="exact"/>
        <w:ind w:firstLineChars="200" w:firstLine="640"/>
        <w:jc w:val="left"/>
        <w:rPr>
          <w:rFonts w:eastAsia="仿宋_GB2312"/>
          <w:sz w:val="32"/>
          <w:szCs w:val="32"/>
        </w:rPr>
      </w:pPr>
      <w:r>
        <w:rPr>
          <w:rFonts w:eastAsia="仿宋_GB2312"/>
          <w:sz w:val="32"/>
          <w:szCs w:val="32"/>
        </w:rPr>
        <w:t>1</w:t>
      </w:r>
      <w:r>
        <w:rPr>
          <w:rFonts w:eastAsia="仿宋_GB2312"/>
          <w:sz w:val="32"/>
          <w:szCs w:val="32"/>
        </w:rPr>
        <w:t>、收支总表</w:t>
      </w:r>
    </w:p>
    <w:p w:rsidR="005F5F03" w:rsidRDefault="00F7605F">
      <w:pPr>
        <w:widowControl/>
        <w:spacing w:line="600" w:lineRule="exact"/>
        <w:ind w:firstLineChars="200" w:firstLine="640"/>
        <w:jc w:val="left"/>
        <w:rPr>
          <w:rFonts w:eastAsia="仿宋_GB2312"/>
          <w:sz w:val="32"/>
          <w:szCs w:val="32"/>
        </w:rPr>
      </w:pPr>
      <w:r>
        <w:rPr>
          <w:rFonts w:eastAsia="仿宋_GB2312"/>
          <w:sz w:val="32"/>
          <w:szCs w:val="32"/>
        </w:rPr>
        <w:t>2</w:t>
      </w:r>
      <w:r>
        <w:rPr>
          <w:rFonts w:eastAsia="仿宋_GB2312"/>
          <w:sz w:val="32"/>
          <w:szCs w:val="32"/>
        </w:rPr>
        <w:t>、收入总表</w:t>
      </w:r>
    </w:p>
    <w:p w:rsidR="005F5F03" w:rsidRDefault="00F7605F">
      <w:pPr>
        <w:widowControl/>
        <w:spacing w:line="600" w:lineRule="exact"/>
        <w:ind w:firstLineChars="200" w:firstLine="640"/>
        <w:jc w:val="left"/>
        <w:rPr>
          <w:rFonts w:eastAsia="仿宋_GB2312"/>
          <w:sz w:val="32"/>
          <w:szCs w:val="32"/>
        </w:rPr>
      </w:pPr>
      <w:r>
        <w:rPr>
          <w:rFonts w:eastAsia="仿宋_GB2312"/>
          <w:sz w:val="32"/>
          <w:szCs w:val="32"/>
        </w:rPr>
        <w:t>3</w:t>
      </w:r>
      <w:r>
        <w:rPr>
          <w:rFonts w:eastAsia="仿宋_GB2312"/>
          <w:sz w:val="32"/>
          <w:szCs w:val="32"/>
        </w:rPr>
        <w:t>、支出总表</w:t>
      </w:r>
    </w:p>
    <w:p w:rsidR="005F5F03" w:rsidRDefault="00F7605F">
      <w:pPr>
        <w:widowControl/>
        <w:spacing w:line="600" w:lineRule="exact"/>
        <w:ind w:firstLineChars="200" w:firstLine="640"/>
        <w:jc w:val="left"/>
        <w:rPr>
          <w:rFonts w:eastAsia="仿宋_GB2312"/>
          <w:sz w:val="32"/>
          <w:szCs w:val="32"/>
        </w:rPr>
      </w:pPr>
      <w:r>
        <w:rPr>
          <w:rFonts w:eastAsia="仿宋_GB2312"/>
          <w:sz w:val="32"/>
          <w:szCs w:val="32"/>
        </w:rPr>
        <w:t>4</w:t>
      </w:r>
      <w:r>
        <w:rPr>
          <w:rFonts w:eastAsia="仿宋_GB2312"/>
          <w:sz w:val="32"/>
          <w:szCs w:val="32"/>
        </w:rPr>
        <w:t>、支出预算分类汇总表（按政府预算经济分类）</w:t>
      </w:r>
    </w:p>
    <w:p w:rsidR="005F5F03" w:rsidRDefault="00F7605F">
      <w:pPr>
        <w:widowControl/>
        <w:spacing w:line="600" w:lineRule="exact"/>
        <w:ind w:firstLineChars="200" w:firstLine="640"/>
        <w:jc w:val="left"/>
        <w:rPr>
          <w:rFonts w:eastAsia="仿宋_GB2312"/>
          <w:sz w:val="32"/>
          <w:szCs w:val="32"/>
        </w:rPr>
      </w:pPr>
      <w:r>
        <w:rPr>
          <w:rFonts w:eastAsia="仿宋_GB2312"/>
          <w:sz w:val="32"/>
          <w:szCs w:val="32"/>
        </w:rPr>
        <w:t>5</w:t>
      </w:r>
      <w:r>
        <w:rPr>
          <w:rFonts w:eastAsia="仿宋_GB2312"/>
          <w:sz w:val="32"/>
          <w:szCs w:val="32"/>
        </w:rPr>
        <w:t>、支出预算分类汇总表（按部门预算经济分类）</w:t>
      </w:r>
    </w:p>
    <w:p w:rsidR="005F5F03" w:rsidRDefault="00F7605F">
      <w:pPr>
        <w:widowControl/>
        <w:spacing w:line="600" w:lineRule="exact"/>
        <w:ind w:firstLineChars="200" w:firstLine="640"/>
        <w:jc w:val="left"/>
        <w:rPr>
          <w:rFonts w:eastAsia="仿宋_GB2312"/>
          <w:sz w:val="32"/>
          <w:szCs w:val="32"/>
        </w:rPr>
      </w:pPr>
      <w:r>
        <w:rPr>
          <w:rFonts w:eastAsia="仿宋_GB2312"/>
          <w:sz w:val="32"/>
          <w:szCs w:val="32"/>
        </w:rPr>
        <w:t>6</w:t>
      </w:r>
      <w:r>
        <w:rPr>
          <w:rFonts w:eastAsia="仿宋_GB2312"/>
          <w:sz w:val="32"/>
          <w:szCs w:val="32"/>
        </w:rPr>
        <w:t>、财政拨款收支总表</w:t>
      </w:r>
    </w:p>
    <w:p w:rsidR="005F5F03" w:rsidRDefault="00F7605F">
      <w:pPr>
        <w:widowControl/>
        <w:spacing w:line="600" w:lineRule="exact"/>
        <w:ind w:firstLineChars="200" w:firstLine="640"/>
        <w:jc w:val="left"/>
        <w:rPr>
          <w:rFonts w:eastAsia="仿宋_GB2312"/>
          <w:sz w:val="32"/>
          <w:szCs w:val="32"/>
        </w:rPr>
      </w:pPr>
      <w:r>
        <w:rPr>
          <w:rFonts w:eastAsia="仿宋_GB2312"/>
          <w:sz w:val="32"/>
          <w:szCs w:val="32"/>
        </w:rPr>
        <w:t>7</w:t>
      </w:r>
      <w:r>
        <w:rPr>
          <w:rFonts w:eastAsia="仿宋_GB2312"/>
          <w:sz w:val="32"/>
          <w:szCs w:val="32"/>
        </w:rPr>
        <w:t>、一般公共预算支出表</w:t>
      </w:r>
    </w:p>
    <w:p w:rsidR="00EC5A1C" w:rsidRDefault="00EC5A1C">
      <w:pPr>
        <w:widowControl/>
        <w:spacing w:line="600" w:lineRule="exact"/>
        <w:ind w:firstLineChars="200" w:firstLine="640"/>
        <w:jc w:val="left"/>
        <w:rPr>
          <w:rFonts w:eastAsia="仿宋_GB2312"/>
          <w:sz w:val="32"/>
          <w:szCs w:val="32"/>
        </w:rPr>
      </w:pPr>
      <w:r>
        <w:rPr>
          <w:rFonts w:eastAsia="仿宋_GB2312" w:hint="eastAsia"/>
          <w:sz w:val="32"/>
          <w:szCs w:val="32"/>
        </w:rPr>
        <w:t>8</w:t>
      </w:r>
      <w:r>
        <w:rPr>
          <w:rFonts w:eastAsia="仿宋_GB2312" w:hint="eastAsia"/>
          <w:sz w:val="32"/>
          <w:szCs w:val="32"/>
        </w:rPr>
        <w:t>、</w:t>
      </w:r>
      <w:r>
        <w:rPr>
          <w:rFonts w:eastAsia="仿宋_GB2312"/>
          <w:sz w:val="32"/>
          <w:szCs w:val="32"/>
        </w:rPr>
        <w:t>一般公共预算</w:t>
      </w:r>
      <w:r>
        <w:rPr>
          <w:rFonts w:eastAsia="仿宋_GB2312" w:hint="eastAsia"/>
          <w:sz w:val="32"/>
          <w:szCs w:val="32"/>
        </w:rPr>
        <w:t>基本支出</w:t>
      </w:r>
      <w:r>
        <w:rPr>
          <w:rFonts w:eastAsia="仿宋_GB2312"/>
          <w:sz w:val="32"/>
          <w:szCs w:val="32"/>
        </w:rPr>
        <w:t>表</w:t>
      </w:r>
    </w:p>
    <w:p w:rsidR="005F5F03" w:rsidRDefault="00EC5A1C">
      <w:pPr>
        <w:widowControl/>
        <w:spacing w:line="600" w:lineRule="exact"/>
        <w:ind w:firstLineChars="200" w:firstLine="640"/>
        <w:jc w:val="left"/>
        <w:rPr>
          <w:rFonts w:eastAsia="仿宋_GB2312"/>
          <w:sz w:val="32"/>
          <w:szCs w:val="32"/>
        </w:rPr>
      </w:pPr>
      <w:r>
        <w:rPr>
          <w:rFonts w:eastAsia="仿宋_GB2312" w:hint="eastAsia"/>
          <w:sz w:val="32"/>
          <w:szCs w:val="32"/>
        </w:rPr>
        <w:t>9</w:t>
      </w:r>
      <w:r w:rsidR="00F7605F">
        <w:rPr>
          <w:rFonts w:eastAsia="仿宋_GB2312"/>
          <w:sz w:val="32"/>
          <w:szCs w:val="32"/>
        </w:rPr>
        <w:t>、一般公共预算基本支出表</w:t>
      </w:r>
      <w:r w:rsidR="00F7605F">
        <w:rPr>
          <w:rFonts w:eastAsia="仿宋_GB2312"/>
          <w:sz w:val="32"/>
          <w:szCs w:val="32"/>
        </w:rPr>
        <w:t>-</w:t>
      </w:r>
      <w:r w:rsidR="00F7605F">
        <w:rPr>
          <w:rFonts w:eastAsia="仿宋_GB2312"/>
          <w:sz w:val="32"/>
          <w:szCs w:val="32"/>
        </w:rPr>
        <w:t>人员经费（工资福利支出）（按政府预算经济分类）</w:t>
      </w:r>
    </w:p>
    <w:p w:rsidR="005F5F03" w:rsidRDefault="00EC5A1C">
      <w:pPr>
        <w:widowControl/>
        <w:spacing w:line="600" w:lineRule="exact"/>
        <w:ind w:firstLineChars="200" w:firstLine="640"/>
        <w:jc w:val="left"/>
        <w:rPr>
          <w:rFonts w:eastAsia="仿宋_GB2312"/>
          <w:sz w:val="32"/>
          <w:szCs w:val="32"/>
        </w:rPr>
      </w:pPr>
      <w:r>
        <w:rPr>
          <w:rFonts w:eastAsia="仿宋_GB2312" w:hint="eastAsia"/>
          <w:sz w:val="32"/>
          <w:szCs w:val="32"/>
        </w:rPr>
        <w:t>10</w:t>
      </w:r>
      <w:r w:rsidR="00F7605F">
        <w:rPr>
          <w:rFonts w:eastAsia="仿宋_GB2312"/>
          <w:sz w:val="32"/>
          <w:szCs w:val="32"/>
        </w:rPr>
        <w:t>、一般公共预算基本支出表</w:t>
      </w:r>
      <w:r w:rsidR="00F7605F">
        <w:rPr>
          <w:rFonts w:eastAsia="仿宋_GB2312"/>
          <w:sz w:val="32"/>
          <w:szCs w:val="32"/>
        </w:rPr>
        <w:t>-</w:t>
      </w:r>
      <w:r w:rsidR="00F7605F">
        <w:rPr>
          <w:rFonts w:eastAsia="仿宋_GB2312"/>
          <w:sz w:val="32"/>
          <w:szCs w:val="32"/>
        </w:rPr>
        <w:t>人员经费（工资福利支出）（按部门预算经济分类）</w:t>
      </w:r>
    </w:p>
    <w:p w:rsidR="005F5F03" w:rsidRDefault="00F7605F">
      <w:pPr>
        <w:widowControl/>
        <w:spacing w:line="600" w:lineRule="exact"/>
        <w:ind w:firstLineChars="200" w:firstLine="640"/>
        <w:jc w:val="left"/>
        <w:rPr>
          <w:rFonts w:eastAsia="仿宋_GB2312"/>
          <w:sz w:val="32"/>
          <w:szCs w:val="32"/>
        </w:rPr>
      </w:pPr>
      <w:r>
        <w:rPr>
          <w:rFonts w:eastAsia="仿宋_GB2312"/>
          <w:sz w:val="32"/>
          <w:szCs w:val="32"/>
        </w:rPr>
        <w:t>1</w:t>
      </w:r>
      <w:r w:rsidR="00EC5A1C">
        <w:rPr>
          <w:rFonts w:eastAsia="仿宋_GB2312" w:hint="eastAsia"/>
          <w:sz w:val="32"/>
          <w:szCs w:val="32"/>
        </w:rPr>
        <w:t>1</w:t>
      </w:r>
      <w:r>
        <w:rPr>
          <w:rFonts w:eastAsia="仿宋_GB2312"/>
          <w:sz w:val="32"/>
          <w:szCs w:val="32"/>
        </w:rPr>
        <w:t>、一般公共预算基本支出表</w:t>
      </w:r>
      <w:r>
        <w:rPr>
          <w:rFonts w:eastAsia="仿宋_GB2312"/>
          <w:sz w:val="32"/>
          <w:szCs w:val="32"/>
        </w:rPr>
        <w:t>-</w:t>
      </w:r>
      <w:r>
        <w:rPr>
          <w:rFonts w:eastAsia="仿宋_GB2312"/>
          <w:sz w:val="32"/>
          <w:szCs w:val="32"/>
        </w:rPr>
        <w:t>人员经费（对个人和家庭的补助）（按政府预算经济分类）</w:t>
      </w:r>
    </w:p>
    <w:p w:rsidR="005F5F03" w:rsidRDefault="00F7605F">
      <w:pPr>
        <w:widowControl/>
        <w:spacing w:line="600" w:lineRule="exact"/>
        <w:ind w:firstLineChars="200" w:firstLine="640"/>
        <w:jc w:val="left"/>
        <w:rPr>
          <w:rFonts w:eastAsia="仿宋_GB2312"/>
          <w:sz w:val="32"/>
          <w:szCs w:val="32"/>
        </w:rPr>
      </w:pPr>
      <w:r>
        <w:rPr>
          <w:rFonts w:eastAsia="仿宋_GB2312"/>
          <w:sz w:val="32"/>
          <w:szCs w:val="32"/>
        </w:rPr>
        <w:t>1</w:t>
      </w:r>
      <w:r w:rsidR="00EC5A1C">
        <w:rPr>
          <w:rFonts w:eastAsia="仿宋_GB2312" w:hint="eastAsia"/>
          <w:sz w:val="32"/>
          <w:szCs w:val="32"/>
        </w:rPr>
        <w:t>2</w:t>
      </w:r>
      <w:r>
        <w:rPr>
          <w:rFonts w:eastAsia="仿宋_GB2312"/>
          <w:sz w:val="32"/>
          <w:szCs w:val="32"/>
        </w:rPr>
        <w:t>、一般公共预算基本支出表</w:t>
      </w:r>
      <w:r>
        <w:rPr>
          <w:rFonts w:eastAsia="仿宋_GB2312"/>
          <w:sz w:val="32"/>
          <w:szCs w:val="32"/>
        </w:rPr>
        <w:t>-</w:t>
      </w:r>
      <w:r>
        <w:rPr>
          <w:rFonts w:eastAsia="仿宋_GB2312"/>
          <w:sz w:val="32"/>
          <w:szCs w:val="32"/>
        </w:rPr>
        <w:t>人员经费（对个人和家庭的补助）（按部门预算经济分类）</w:t>
      </w:r>
    </w:p>
    <w:p w:rsidR="005F5F03" w:rsidRDefault="00F7605F">
      <w:pPr>
        <w:widowControl/>
        <w:spacing w:line="600" w:lineRule="exact"/>
        <w:ind w:firstLineChars="200" w:firstLine="640"/>
        <w:jc w:val="left"/>
        <w:rPr>
          <w:rFonts w:eastAsia="仿宋_GB2312"/>
          <w:sz w:val="32"/>
          <w:szCs w:val="32"/>
        </w:rPr>
      </w:pPr>
      <w:r>
        <w:rPr>
          <w:rFonts w:eastAsia="仿宋_GB2312"/>
          <w:sz w:val="32"/>
          <w:szCs w:val="32"/>
        </w:rPr>
        <w:lastRenderedPageBreak/>
        <w:t>1</w:t>
      </w:r>
      <w:r w:rsidR="00EC5A1C">
        <w:rPr>
          <w:rFonts w:eastAsia="仿宋_GB2312" w:hint="eastAsia"/>
          <w:sz w:val="32"/>
          <w:szCs w:val="32"/>
        </w:rPr>
        <w:t>3</w:t>
      </w:r>
      <w:r>
        <w:rPr>
          <w:rFonts w:eastAsia="仿宋_GB2312"/>
          <w:sz w:val="32"/>
          <w:szCs w:val="32"/>
        </w:rPr>
        <w:t>、一般公共预算基本支出表</w:t>
      </w:r>
      <w:r>
        <w:rPr>
          <w:rFonts w:eastAsia="仿宋_GB2312"/>
          <w:sz w:val="32"/>
          <w:szCs w:val="32"/>
        </w:rPr>
        <w:t>-</w:t>
      </w:r>
      <w:r>
        <w:rPr>
          <w:rFonts w:eastAsia="仿宋_GB2312" w:hint="eastAsia"/>
          <w:sz w:val="32"/>
          <w:szCs w:val="32"/>
        </w:rPr>
        <w:t>公用</w:t>
      </w:r>
      <w:r>
        <w:rPr>
          <w:rFonts w:eastAsia="仿宋_GB2312"/>
          <w:sz w:val="32"/>
          <w:szCs w:val="32"/>
        </w:rPr>
        <w:t>经费（商品和服务支出）（按政府预算经济分类）</w:t>
      </w:r>
    </w:p>
    <w:p w:rsidR="005F5F03" w:rsidRDefault="00F7605F">
      <w:pPr>
        <w:widowControl/>
        <w:spacing w:line="600" w:lineRule="exact"/>
        <w:ind w:firstLineChars="200" w:firstLine="640"/>
        <w:jc w:val="left"/>
        <w:rPr>
          <w:rFonts w:eastAsia="仿宋_GB2312"/>
          <w:sz w:val="32"/>
          <w:szCs w:val="32"/>
        </w:rPr>
      </w:pPr>
      <w:r>
        <w:rPr>
          <w:rFonts w:eastAsia="仿宋_GB2312"/>
          <w:sz w:val="32"/>
          <w:szCs w:val="32"/>
        </w:rPr>
        <w:t>1</w:t>
      </w:r>
      <w:r w:rsidR="00EC5A1C">
        <w:rPr>
          <w:rFonts w:eastAsia="仿宋_GB2312" w:hint="eastAsia"/>
          <w:sz w:val="32"/>
          <w:szCs w:val="32"/>
        </w:rPr>
        <w:t>4</w:t>
      </w:r>
      <w:r>
        <w:rPr>
          <w:rFonts w:eastAsia="仿宋_GB2312"/>
          <w:sz w:val="32"/>
          <w:szCs w:val="32"/>
        </w:rPr>
        <w:t>、一般公共预算基本支出表</w:t>
      </w:r>
      <w:r>
        <w:rPr>
          <w:rFonts w:eastAsia="仿宋_GB2312"/>
          <w:sz w:val="32"/>
          <w:szCs w:val="32"/>
        </w:rPr>
        <w:t>-</w:t>
      </w:r>
      <w:r>
        <w:rPr>
          <w:rFonts w:eastAsia="仿宋_GB2312" w:hint="eastAsia"/>
          <w:sz w:val="32"/>
          <w:szCs w:val="32"/>
        </w:rPr>
        <w:t>公用</w:t>
      </w:r>
      <w:r>
        <w:rPr>
          <w:rFonts w:eastAsia="仿宋_GB2312"/>
          <w:sz w:val="32"/>
          <w:szCs w:val="32"/>
        </w:rPr>
        <w:t>经费（商品和服务支出）（按部门预算经济分类）</w:t>
      </w:r>
    </w:p>
    <w:p w:rsidR="005F5F03" w:rsidRDefault="00F7605F">
      <w:pPr>
        <w:widowControl/>
        <w:spacing w:line="600" w:lineRule="exact"/>
        <w:ind w:firstLineChars="200" w:firstLine="640"/>
        <w:jc w:val="left"/>
        <w:rPr>
          <w:rFonts w:eastAsia="仿宋_GB2312"/>
          <w:sz w:val="32"/>
          <w:szCs w:val="32"/>
        </w:rPr>
      </w:pPr>
      <w:r>
        <w:rPr>
          <w:rFonts w:eastAsia="仿宋_GB2312"/>
          <w:sz w:val="32"/>
          <w:szCs w:val="32"/>
        </w:rPr>
        <w:t>1</w:t>
      </w:r>
      <w:r w:rsidR="00EC5A1C">
        <w:rPr>
          <w:rFonts w:eastAsia="仿宋_GB2312" w:hint="eastAsia"/>
          <w:sz w:val="32"/>
          <w:szCs w:val="32"/>
        </w:rPr>
        <w:t>5</w:t>
      </w:r>
      <w:r>
        <w:rPr>
          <w:rFonts w:eastAsia="仿宋_GB2312"/>
          <w:sz w:val="32"/>
          <w:szCs w:val="32"/>
        </w:rPr>
        <w:t>、一般公共预算</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经费支出表</w:t>
      </w:r>
    </w:p>
    <w:p w:rsidR="005F5F03" w:rsidRDefault="00F7605F">
      <w:pPr>
        <w:widowControl/>
        <w:spacing w:line="600" w:lineRule="exact"/>
        <w:ind w:firstLineChars="200" w:firstLine="640"/>
        <w:jc w:val="left"/>
        <w:rPr>
          <w:rFonts w:eastAsia="仿宋_GB2312"/>
          <w:sz w:val="32"/>
          <w:szCs w:val="32"/>
        </w:rPr>
      </w:pPr>
      <w:r>
        <w:rPr>
          <w:rFonts w:eastAsia="仿宋_GB2312"/>
          <w:sz w:val="32"/>
          <w:szCs w:val="32"/>
        </w:rPr>
        <w:t>1</w:t>
      </w:r>
      <w:r w:rsidR="00EC5A1C">
        <w:rPr>
          <w:rFonts w:eastAsia="仿宋_GB2312" w:hint="eastAsia"/>
          <w:sz w:val="32"/>
          <w:szCs w:val="32"/>
        </w:rPr>
        <w:t>6</w:t>
      </w:r>
      <w:r>
        <w:rPr>
          <w:rFonts w:eastAsia="仿宋_GB2312"/>
          <w:sz w:val="32"/>
          <w:szCs w:val="32"/>
        </w:rPr>
        <w:t>、政府性基金预算支出表</w:t>
      </w:r>
    </w:p>
    <w:p w:rsidR="005F5F03" w:rsidRDefault="00F7605F">
      <w:pPr>
        <w:widowControl/>
        <w:spacing w:line="600" w:lineRule="exact"/>
        <w:ind w:firstLineChars="200" w:firstLine="640"/>
        <w:jc w:val="left"/>
        <w:rPr>
          <w:rFonts w:eastAsia="仿宋_GB2312"/>
          <w:sz w:val="32"/>
          <w:szCs w:val="32"/>
        </w:rPr>
      </w:pPr>
      <w:r>
        <w:rPr>
          <w:rFonts w:eastAsia="仿宋_GB2312"/>
          <w:sz w:val="32"/>
          <w:szCs w:val="32"/>
        </w:rPr>
        <w:t>1</w:t>
      </w:r>
      <w:r w:rsidR="00EC5A1C">
        <w:rPr>
          <w:rFonts w:eastAsia="仿宋_GB2312" w:hint="eastAsia"/>
          <w:sz w:val="32"/>
          <w:szCs w:val="32"/>
        </w:rPr>
        <w:t>7</w:t>
      </w:r>
      <w:r>
        <w:rPr>
          <w:rFonts w:eastAsia="仿宋_GB2312"/>
          <w:sz w:val="32"/>
          <w:szCs w:val="32"/>
        </w:rPr>
        <w:t>、政府性基金预算支出分类汇总表（按政府预算经济分类）</w:t>
      </w:r>
    </w:p>
    <w:p w:rsidR="005F5F03" w:rsidRDefault="00F7605F">
      <w:pPr>
        <w:widowControl/>
        <w:spacing w:line="600" w:lineRule="exact"/>
        <w:ind w:firstLineChars="200" w:firstLine="640"/>
        <w:jc w:val="left"/>
        <w:rPr>
          <w:rFonts w:eastAsia="仿宋_GB2312"/>
          <w:sz w:val="32"/>
          <w:szCs w:val="32"/>
        </w:rPr>
      </w:pPr>
      <w:r>
        <w:rPr>
          <w:rFonts w:eastAsia="仿宋_GB2312"/>
          <w:sz w:val="32"/>
          <w:szCs w:val="32"/>
        </w:rPr>
        <w:t>1</w:t>
      </w:r>
      <w:r w:rsidR="00EC5A1C">
        <w:rPr>
          <w:rFonts w:eastAsia="仿宋_GB2312" w:hint="eastAsia"/>
          <w:sz w:val="32"/>
          <w:szCs w:val="32"/>
        </w:rPr>
        <w:t>8</w:t>
      </w:r>
      <w:r>
        <w:rPr>
          <w:rFonts w:eastAsia="仿宋_GB2312"/>
          <w:sz w:val="32"/>
          <w:szCs w:val="32"/>
        </w:rPr>
        <w:t>、政府性基金预算支出分类汇总表（按部门预算经济分类）</w:t>
      </w:r>
    </w:p>
    <w:p w:rsidR="005F5F03" w:rsidRDefault="00F7605F">
      <w:pPr>
        <w:widowControl/>
        <w:spacing w:line="600" w:lineRule="exact"/>
        <w:ind w:firstLineChars="200" w:firstLine="640"/>
        <w:jc w:val="left"/>
        <w:rPr>
          <w:rFonts w:eastAsia="仿宋_GB2312"/>
          <w:sz w:val="32"/>
          <w:szCs w:val="32"/>
        </w:rPr>
      </w:pPr>
      <w:r>
        <w:rPr>
          <w:rFonts w:eastAsia="仿宋_GB2312"/>
          <w:sz w:val="32"/>
          <w:szCs w:val="32"/>
        </w:rPr>
        <w:t>1</w:t>
      </w:r>
      <w:r w:rsidR="00EC5A1C">
        <w:rPr>
          <w:rFonts w:eastAsia="仿宋_GB2312" w:hint="eastAsia"/>
          <w:sz w:val="32"/>
          <w:szCs w:val="32"/>
        </w:rPr>
        <w:t>9</w:t>
      </w:r>
      <w:r>
        <w:rPr>
          <w:rFonts w:eastAsia="仿宋_GB2312"/>
          <w:sz w:val="32"/>
          <w:szCs w:val="32"/>
        </w:rPr>
        <w:t>、国有资本经营预算支出表</w:t>
      </w:r>
    </w:p>
    <w:p w:rsidR="005F5F03" w:rsidRDefault="00EC5A1C">
      <w:pPr>
        <w:widowControl/>
        <w:spacing w:line="600" w:lineRule="exact"/>
        <w:ind w:firstLineChars="200" w:firstLine="640"/>
        <w:jc w:val="left"/>
        <w:rPr>
          <w:rFonts w:eastAsia="仿宋_GB2312"/>
          <w:sz w:val="32"/>
          <w:szCs w:val="32"/>
        </w:rPr>
      </w:pPr>
      <w:r>
        <w:rPr>
          <w:rFonts w:eastAsia="仿宋_GB2312" w:hint="eastAsia"/>
          <w:sz w:val="32"/>
          <w:szCs w:val="32"/>
        </w:rPr>
        <w:t>20</w:t>
      </w:r>
      <w:r w:rsidR="00F7605F">
        <w:rPr>
          <w:rFonts w:eastAsia="仿宋_GB2312"/>
          <w:sz w:val="32"/>
          <w:szCs w:val="32"/>
        </w:rPr>
        <w:t>、财政专户管理资金预算支出表</w:t>
      </w:r>
    </w:p>
    <w:p w:rsidR="005F5F03" w:rsidRDefault="00F7605F">
      <w:pPr>
        <w:widowControl/>
        <w:spacing w:line="600" w:lineRule="exact"/>
        <w:ind w:firstLineChars="200" w:firstLine="640"/>
        <w:jc w:val="left"/>
        <w:rPr>
          <w:rFonts w:eastAsia="仿宋_GB2312"/>
          <w:sz w:val="32"/>
          <w:szCs w:val="32"/>
        </w:rPr>
      </w:pPr>
      <w:r>
        <w:rPr>
          <w:rFonts w:eastAsia="仿宋_GB2312"/>
          <w:sz w:val="32"/>
          <w:szCs w:val="32"/>
        </w:rPr>
        <w:t>2</w:t>
      </w:r>
      <w:r w:rsidR="00EC5A1C">
        <w:rPr>
          <w:rFonts w:eastAsia="仿宋_GB2312" w:hint="eastAsia"/>
          <w:sz w:val="32"/>
          <w:szCs w:val="32"/>
        </w:rPr>
        <w:t>1</w:t>
      </w:r>
      <w:r>
        <w:rPr>
          <w:rFonts w:eastAsia="仿宋_GB2312"/>
          <w:sz w:val="32"/>
          <w:szCs w:val="32"/>
        </w:rPr>
        <w:t>、省级专项资金预算汇总表</w:t>
      </w:r>
    </w:p>
    <w:p w:rsidR="005F5F03" w:rsidRDefault="00F7605F">
      <w:pPr>
        <w:widowControl/>
        <w:spacing w:line="600" w:lineRule="exact"/>
        <w:ind w:firstLineChars="200" w:firstLine="640"/>
        <w:jc w:val="left"/>
        <w:rPr>
          <w:rFonts w:eastAsia="仿宋_GB2312"/>
          <w:sz w:val="32"/>
          <w:szCs w:val="32"/>
        </w:rPr>
      </w:pPr>
      <w:r>
        <w:rPr>
          <w:rFonts w:eastAsia="仿宋_GB2312"/>
          <w:sz w:val="32"/>
          <w:szCs w:val="32"/>
        </w:rPr>
        <w:t>2</w:t>
      </w:r>
      <w:r w:rsidR="00EC5A1C">
        <w:rPr>
          <w:rFonts w:eastAsia="仿宋_GB2312" w:hint="eastAsia"/>
          <w:sz w:val="32"/>
          <w:szCs w:val="32"/>
        </w:rPr>
        <w:t>2</w:t>
      </w:r>
      <w:r>
        <w:rPr>
          <w:rFonts w:eastAsia="仿宋_GB2312"/>
          <w:sz w:val="32"/>
          <w:szCs w:val="32"/>
        </w:rPr>
        <w:t>、省级专项资金绩效目标表</w:t>
      </w:r>
    </w:p>
    <w:p w:rsidR="005F5F03" w:rsidRDefault="00F7605F">
      <w:pPr>
        <w:widowControl/>
        <w:spacing w:line="600" w:lineRule="exact"/>
        <w:ind w:firstLineChars="200" w:firstLine="640"/>
        <w:jc w:val="left"/>
        <w:rPr>
          <w:rFonts w:eastAsia="仿宋_GB2312"/>
          <w:sz w:val="32"/>
          <w:szCs w:val="32"/>
        </w:rPr>
      </w:pPr>
      <w:r>
        <w:rPr>
          <w:rFonts w:eastAsia="仿宋_GB2312"/>
          <w:sz w:val="32"/>
          <w:szCs w:val="32"/>
        </w:rPr>
        <w:t>2</w:t>
      </w:r>
      <w:r w:rsidR="00EC5A1C">
        <w:rPr>
          <w:rFonts w:eastAsia="仿宋_GB2312" w:hint="eastAsia"/>
          <w:sz w:val="32"/>
          <w:szCs w:val="32"/>
        </w:rPr>
        <w:t>3</w:t>
      </w:r>
      <w:r>
        <w:rPr>
          <w:rFonts w:eastAsia="仿宋_GB2312"/>
          <w:sz w:val="32"/>
          <w:szCs w:val="32"/>
        </w:rPr>
        <w:t>、其他项目支出绩效目标表</w:t>
      </w:r>
    </w:p>
    <w:p w:rsidR="005F5F03" w:rsidRDefault="00F7605F">
      <w:pPr>
        <w:widowControl/>
        <w:spacing w:line="600" w:lineRule="exact"/>
        <w:ind w:firstLineChars="200" w:firstLine="640"/>
        <w:jc w:val="left"/>
        <w:rPr>
          <w:rFonts w:eastAsia="仿宋_GB2312"/>
          <w:sz w:val="32"/>
          <w:szCs w:val="32"/>
        </w:rPr>
      </w:pPr>
      <w:r>
        <w:rPr>
          <w:rFonts w:eastAsia="仿宋_GB2312"/>
          <w:sz w:val="32"/>
          <w:szCs w:val="32"/>
        </w:rPr>
        <w:t>2</w:t>
      </w:r>
      <w:r w:rsidR="00EC5A1C">
        <w:rPr>
          <w:rFonts w:eastAsia="仿宋_GB2312" w:hint="eastAsia"/>
          <w:sz w:val="32"/>
          <w:szCs w:val="32"/>
        </w:rPr>
        <w:t>4</w:t>
      </w:r>
      <w:r>
        <w:rPr>
          <w:rFonts w:eastAsia="仿宋_GB2312"/>
          <w:sz w:val="32"/>
          <w:szCs w:val="32"/>
        </w:rPr>
        <w:t>、部门整体支出绩效目标表</w:t>
      </w:r>
    </w:p>
    <w:p w:rsidR="005F5F03" w:rsidRDefault="00F7605F">
      <w:pPr>
        <w:widowControl/>
        <w:spacing w:line="600" w:lineRule="exact"/>
        <w:ind w:firstLineChars="200" w:firstLine="640"/>
        <w:rPr>
          <w:rFonts w:eastAsia="仿宋_GB2312"/>
          <w:bCs/>
          <w:kern w:val="0"/>
          <w:sz w:val="32"/>
          <w:szCs w:val="32"/>
        </w:rPr>
      </w:pPr>
      <w:r>
        <w:rPr>
          <w:rFonts w:eastAsia="仿宋_GB2312"/>
          <w:bCs/>
          <w:kern w:val="0"/>
          <w:sz w:val="32"/>
          <w:szCs w:val="32"/>
        </w:rPr>
        <w:t>注：以上部门预算报表中，空表表示本单位无相关收支情况。</w:t>
      </w:r>
    </w:p>
    <w:p w:rsidR="005F5F03" w:rsidRDefault="005F5F03">
      <w:pPr>
        <w:widowControl/>
        <w:spacing w:line="600" w:lineRule="exact"/>
        <w:ind w:firstLineChars="200" w:firstLine="640"/>
        <w:rPr>
          <w:rFonts w:eastAsia="仿宋_GB2312"/>
          <w:bCs/>
          <w:kern w:val="0"/>
          <w:sz w:val="32"/>
          <w:szCs w:val="32"/>
        </w:rPr>
      </w:pPr>
    </w:p>
    <w:p w:rsidR="005F5F03" w:rsidRDefault="005F5F03">
      <w:pPr>
        <w:widowControl/>
        <w:spacing w:line="600" w:lineRule="exact"/>
        <w:rPr>
          <w:rFonts w:eastAsia="仿宋_GB2312"/>
          <w:bCs/>
          <w:kern w:val="0"/>
          <w:sz w:val="32"/>
          <w:szCs w:val="32"/>
        </w:rPr>
      </w:pPr>
    </w:p>
    <w:p w:rsidR="005F5F03" w:rsidRDefault="005F5F03">
      <w:pPr>
        <w:widowControl/>
        <w:spacing w:line="600" w:lineRule="exact"/>
        <w:rPr>
          <w:rFonts w:eastAsia="仿宋_GB2312"/>
          <w:bCs/>
          <w:kern w:val="0"/>
          <w:sz w:val="32"/>
          <w:szCs w:val="32"/>
        </w:rPr>
      </w:pPr>
    </w:p>
    <w:p w:rsidR="005F5F03" w:rsidRDefault="005F5F03">
      <w:pPr>
        <w:widowControl/>
        <w:spacing w:line="600" w:lineRule="exact"/>
        <w:rPr>
          <w:rFonts w:eastAsia="仿宋_GB2312"/>
          <w:bCs/>
          <w:kern w:val="0"/>
          <w:sz w:val="32"/>
          <w:szCs w:val="32"/>
        </w:rPr>
      </w:pPr>
    </w:p>
    <w:p w:rsidR="005F5F03" w:rsidRDefault="005F5F03">
      <w:pPr>
        <w:widowControl/>
        <w:spacing w:line="600" w:lineRule="exact"/>
        <w:rPr>
          <w:rFonts w:eastAsia="仿宋_GB2312"/>
          <w:bCs/>
          <w:kern w:val="0"/>
          <w:sz w:val="32"/>
          <w:szCs w:val="32"/>
        </w:rPr>
      </w:pPr>
    </w:p>
    <w:p w:rsidR="005F5F03" w:rsidRDefault="005F5F03">
      <w:pPr>
        <w:widowControl/>
        <w:spacing w:line="600" w:lineRule="exact"/>
        <w:rPr>
          <w:rFonts w:eastAsia="仿宋_GB2312"/>
          <w:bCs/>
          <w:kern w:val="0"/>
          <w:sz w:val="32"/>
          <w:szCs w:val="32"/>
        </w:rPr>
      </w:pPr>
    </w:p>
    <w:p w:rsidR="00E10CEB" w:rsidRDefault="00E10CEB" w:rsidP="002C3696">
      <w:pPr>
        <w:widowControl/>
        <w:spacing w:afterLines="50" w:line="600" w:lineRule="exact"/>
        <w:jc w:val="center"/>
        <w:rPr>
          <w:rFonts w:eastAsia="方正小标宋_GBK"/>
          <w:bCs/>
          <w:kern w:val="0"/>
          <w:sz w:val="36"/>
          <w:szCs w:val="36"/>
        </w:rPr>
      </w:pPr>
    </w:p>
    <w:p w:rsidR="005F5F03" w:rsidRDefault="00F7605F" w:rsidP="002C3696">
      <w:pPr>
        <w:widowControl/>
        <w:spacing w:afterLines="50" w:line="600" w:lineRule="exact"/>
        <w:jc w:val="center"/>
        <w:rPr>
          <w:rFonts w:eastAsia="方正小标宋_GBK"/>
          <w:bCs/>
          <w:kern w:val="0"/>
          <w:sz w:val="36"/>
          <w:szCs w:val="36"/>
        </w:rPr>
      </w:pPr>
      <w:r>
        <w:rPr>
          <w:rFonts w:eastAsia="方正小标宋_GBK"/>
          <w:bCs/>
          <w:kern w:val="0"/>
          <w:sz w:val="36"/>
          <w:szCs w:val="36"/>
        </w:rPr>
        <w:t>第一部分</w:t>
      </w:r>
      <w:r>
        <w:rPr>
          <w:rFonts w:eastAsia="方正小标宋_GBK"/>
          <w:bCs/>
          <w:kern w:val="0"/>
          <w:sz w:val="36"/>
          <w:szCs w:val="36"/>
        </w:rPr>
        <w:t xml:space="preserve"> 2021</w:t>
      </w:r>
      <w:r>
        <w:rPr>
          <w:rFonts w:eastAsia="方正小标宋_GBK"/>
          <w:bCs/>
          <w:kern w:val="0"/>
          <w:sz w:val="36"/>
          <w:szCs w:val="36"/>
        </w:rPr>
        <w:t>年单位预算说明</w:t>
      </w:r>
    </w:p>
    <w:p w:rsidR="005F5F03" w:rsidRDefault="005F5F03" w:rsidP="002C3696">
      <w:pPr>
        <w:widowControl/>
        <w:spacing w:afterLines="50" w:line="600" w:lineRule="exact"/>
        <w:jc w:val="left"/>
        <w:rPr>
          <w:rFonts w:eastAsia="仿宋_GB2312"/>
          <w:b/>
          <w:bCs/>
          <w:kern w:val="0"/>
          <w:sz w:val="32"/>
          <w:szCs w:val="32"/>
        </w:rPr>
      </w:pPr>
    </w:p>
    <w:p w:rsidR="005F5F03" w:rsidRDefault="00F7605F" w:rsidP="002C3696">
      <w:pPr>
        <w:widowControl/>
        <w:numPr>
          <w:ilvl w:val="0"/>
          <w:numId w:val="1"/>
        </w:numPr>
        <w:spacing w:afterLines="50" w:line="600" w:lineRule="exact"/>
        <w:ind w:firstLineChars="196" w:firstLine="627"/>
        <w:jc w:val="left"/>
        <w:rPr>
          <w:rFonts w:eastAsia="黑体"/>
          <w:bCs/>
          <w:kern w:val="0"/>
          <w:sz w:val="32"/>
          <w:szCs w:val="32"/>
        </w:rPr>
      </w:pPr>
      <w:r>
        <w:rPr>
          <w:rFonts w:eastAsia="黑体"/>
          <w:bCs/>
          <w:kern w:val="0"/>
          <w:sz w:val="32"/>
          <w:szCs w:val="32"/>
        </w:rPr>
        <w:t>单位基本概况</w:t>
      </w:r>
    </w:p>
    <w:p w:rsidR="005F5F03" w:rsidRDefault="00F7605F" w:rsidP="002C3696">
      <w:pPr>
        <w:snapToGrid w:val="0"/>
        <w:spacing w:afterLines="50" w:line="520" w:lineRule="exact"/>
        <w:ind w:firstLineChars="200" w:firstLine="643"/>
        <w:rPr>
          <w:rFonts w:ascii="仿宋_GB2312" w:eastAsia="仿宋_GB2312" w:hAnsi="仿宋"/>
          <w:sz w:val="32"/>
          <w:szCs w:val="32"/>
        </w:rPr>
      </w:pPr>
      <w:r>
        <w:rPr>
          <w:rFonts w:eastAsia="楷体_GB2312"/>
          <w:b/>
          <w:sz w:val="32"/>
          <w:szCs w:val="32"/>
        </w:rPr>
        <w:t>（一）职能职责。</w:t>
      </w:r>
      <w:r>
        <w:rPr>
          <w:rFonts w:ascii="仿宋_GB2312" w:eastAsia="仿宋_GB2312" w:hAnsi="仿宋" w:hint="eastAsia"/>
          <w:sz w:val="32"/>
          <w:szCs w:val="32"/>
        </w:rPr>
        <w:t>湖南省扶贫基金会办公室是湖南省扶贫开发领导小组办公室下属二级预算单位。</w:t>
      </w:r>
      <w:r>
        <w:rPr>
          <w:rFonts w:ascii="仿宋_GB2312" w:eastAsia="仿宋_GB2312" w:hAnsi="仿宋" w:hint="eastAsia"/>
          <w:sz w:val="32"/>
          <w:szCs w:val="32"/>
        </w:rPr>
        <w:t> </w:t>
      </w:r>
      <w:r>
        <w:rPr>
          <w:rFonts w:ascii="仿宋_GB2312" w:eastAsia="仿宋_GB2312" w:hAnsi="仿宋" w:hint="eastAsia"/>
          <w:sz w:val="32"/>
          <w:szCs w:val="32"/>
        </w:rPr>
        <w:t>主要职责是办理有关手续、起草章程草案、制定各项内部管理制度、组织宣传发动、开展调查研究、进行社会公益项目策划与联络以及承办领导交办的其他工作。</w:t>
      </w:r>
    </w:p>
    <w:p w:rsidR="005F5F03" w:rsidRDefault="00F7605F" w:rsidP="002C3696">
      <w:pPr>
        <w:pStyle w:val="a3"/>
        <w:widowControl/>
        <w:shd w:val="clear" w:color="auto" w:fill="FFFFFF"/>
        <w:spacing w:beforeAutospacing="0" w:afterLines="50" w:afterAutospacing="0" w:line="520" w:lineRule="exact"/>
        <w:ind w:firstLineChars="200" w:firstLine="643"/>
        <w:jc w:val="both"/>
        <w:rPr>
          <w:rFonts w:ascii="仿宋_GB2312" w:eastAsia="仿宋_GB2312" w:hAnsi="仿宋"/>
          <w:kern w:val="2"/>
          <w:sz w:val="32"/>
          <w:szCs w:val="32"/>
        </w:rPr>
      </w:pPr>
      <w:r>
        <w:rPr>
          <w:rFonts w:eastAsia="楷体_GB2312"/>
          <w:b/>
          <w:sz w:val="32"/>
          <w:szCs w:val="32"/>
        </w:rPr>
        <w:t>（二）机构设置。</w:t>
      </w:r>
      <w:r w:rsidR="007407DE" w:rsidRPr="00730F75">
        <w:rPr>
          <w:rFonts w:ascii="仿宋_GB2312" w:eastAsia="仿宋_GB2312" w:hAnsiTheme="minorEastAsia" w:hint="eastAsia"/>
          <w:bCs/>
          <w:sz w:val="32"/>
          <w:szCs w:val="32"/>
        </w:rPr>
        <w:t>湖南省扶贫基金会办公室是</w:t>
      </w:r>
      <w:r w:rsidR="007407DE">
        <w:rPr>
          <w:rFonts w:ascii="仿宋_GB2312" w:eastAsia="仿宋_GB2312" w:hAnsiTheme="minorEastAsia" w:hint="eastAsia"/>
          <w:bCs/>
          <w:sz w:val="32"/>
          <w:szCs w:val="32"/>
        </w:rPr>
        <w:t>湖南</w:t>
      </w:r>
      <w:r w:rsidR="007407DE">
        <w:rPr>
          <w:rFonts w:ascii="仿宋_GB2312" w:eastAsia="仿宋_GB2312" w:hAnsi="仿宋_GB2312" w:cs="仿宋_GB2312" w:hint="eastAsia"/>
          <w:sz w:val="32"/>
          <w:szCs w:val="32"/>
          <w:shd w:val="clear" w:color="auto" w:fill="FFFFFF"/>
        </w:rPr>
        <w:t>省扶贫办管理</w:t>
      </w:r>
      <w:r w:rsidR="007407DE" w:rsidRPr="00730F75">
        <w:rPr>
          <w:rFonts w:ascii="仿宋_GB2312" w:eastAsia="仿宋_GB2312" w:hAnsiTheme="minorEastAsia" w:hint="eastAsia"/>
          <w:bCs/>
          <w:sz w:val="32"/>
          <w:szCs w:val="32"/>
        </w:rPr>
        <w:t>的二级</w:t>
      </w:r>
      <w:r w:rsidR="007407DE" w:rsidRPr="00C5064C">
        <w:rPr>
          <w:rFonts w:ascii="仿宋_GB2312" w:eastAsia="仿宋_GB2312" w:hAnsiTheme="minorEastAsia" w:hint="eastAsia"/>
          <w:bCs/>
          <w:sz w:val="32"/>
          <w:szCs w:val="32"/>
        </w:rPr>
        <w:t>事业单位（参公管理）</w:t>
      </w:r>
      <w:r w:rsidR="007407DE" w:rsidRPr="00730F75">
        <w:rPr>
          <w:rFonts w:ascii="仿宋_GB2312" w:eastAsia="仿宋_GB2312" w:hAnsiTheme="minorEastAsia" w:hint="eastAsia"/>
          <w:bCs/>
          <w:sz w:val="32"/>
          <w:szCs w:val="32"/>
        </w:rPr>
        <w:t>，目前在编7人，包括办公室、财务科</w:t>
      </w:r>
      <w:r>
        <w:rPr>
          <w:rFonts w:ascii="仿宋_GB2312" w:eastAsia="仿宋_GB2312" w:hAnsi="仿宋" w:hint="eastAsia"/>
          <w:kern w:val="2"/>
          <w:sz w:val="32"/>
          <w:szCs w:val="32"/>
        </w:rPr>
        <w:t>。</w:t>
      </w:r>
    </w:p>
    <w:p w:rsidR="00E10CEB" w:rsidRPr="000F1AE6" w:rsidRDefault="00E10CEB" w:rsidP="00E10CEB">
      <w:pPr>
        <w:widowControl/>
        <w:spacing w:line="600" w:lineRule="exact"/>
        <w:ind w:firstLineChars="196" w:firstLine="627"/>
        <w:jc w:val="left"/>
        <w:rPr>
          <w:rFonts w:eastAsia="黑体"/>
          <w:kern w:val="0"/>
          <w:sz w:val="32"/>
          <w:szCs w:val="32"/>
        </w:rPr>
      </w:pPr>
      <w:r w:rsidRPr="000F1AE6">
        <w:rPr>
          <w:rFonts w:eastAsia="黑体"/>
          <w:kern w:val="0"/>
          <w:sz w:val="32"/>
          <w:szCs w:val="32"/>
        </w:rPr>
        <w:t>二、部门预算单位构成</w:t>
      </w:r>
    </w:p>
    <w:p w:rsidR="00E10CEB" w:rsidRPr="000F1AE6" w:rsidRDefault="00464C55" w:rsidP="00E10CEB">
      <w:pPr>
        <w:widowControl/>
        <w:spacing w:line="600" w:lineRule="exact"/>
        <w:ind w:firstLineChars="196" w:firstLine="627"/>
        <w:rPr>
          <w:rFonts w:eastAsia="仿宋_GB2312"/>
          <w:sz w:val="32"/>
          <w:szCs w:val="32"/>
        </w:rPr>
      </w:pPr>
      <w:r>
        <w:rPr>
          <w:rFonts w:eastAsia="仿宋_GB2312" w:hint="eastAsia"/>
          <w:sz w:val="32"/>
          <w:szCs w:val="32"/>
        </w:rPr>
        <w:t>湖南省扶贫基金办公室</w:t>
      </w:r>
      <w:r w:rsidR="00E10CEB" w:rsidRPr="000F1AE6">
        <w:rPr>
          <w:rFonts w:eastAsia="仿宋_GB2312"/>
          <w:sz w:val="32"/>
          <w:szCs w:val="32"/>
        </w:rPr>
        <w:t>只有本级，没有其他预算单位，因此本部门预算仅含本级预算。</w:t>
      </w:r>
    </w:p>
    <w:p w:rsidR="005F5F03" w:rsidRDefault="00E10CEB" w:rsidP="002C3696">
      <w:pPr>
        <w:pStyle w:val="a3"/>
        <w:widowControl/>
        <w:shd w:val="clear" w:color="auto" w:fill="FFFFFF"/>
        <w:spacing w:beforeAutospacing="0" w:afterLines="50" w:afterAutospacing="0" w:line="20" w:lineRule="atLeast"/>
        <w:ind w:firstLineChars="200" w:firstLine="640"/>
        <w:jc w:val="both"/>
        <w:rPr>
          <w:rFonts w:ascii="微软雅黑" w:eastAsia="微软雅黑" w:hAnsi="微软雅黑" w:cs="微软雅黑"/>
          <w:color w:val="333333"/>
          <w:sz w:val="16"/>
          <w:szCs w:val="16"/>
        </w:rPr>
      </w:pPr>
      <w:r>
        <w:rPr>
          <w:rFonts w:eastAsia="黑体" w:hint="eastAsia"/>
          <w:bCs/>
          <w:sz w:val="32"/>
          <w:szCs w:val="32"/>
        </w:rPr>
        <w:t>三</w:t>
      </w:r>
      <w:r w:rsidR="00F7605F">
        <w:rPr>
          <w:rFonts w:eastAsia="黑体"/>
          <w:bCs/>
          <w:sz w:val="32"/>
          <w:szCs w:val="32"/>
        </w:rPr>
        <w:t>、单位收支总体情况</w:t>
      </w:r>
    </w:p>
    <w:p w:rsidR="005F5F03" w:rsidRDefault="00F7605F" w:rsidP="002C3696">
      <w:pPr>
        <w:widowControl/>
        <w:numPr>
          <w:ilvl w:val="0"/>
          <w:numId w:val="2"/>
        </w:numPr>
        <w:spacing w:afterLines="50" w:line="600" w:lineRule="exact"/>
        <w:ind w:firstLineChars="196" w:firstLine="630"/>
        <w:rPr>
          <w:rFonts w:eastAsia="仿宋_GB2312"/>
          <w:b/>
          <w:sz w:val="32"/>
          <w:szCs w:val="32"/>
        </w:rPr>
      </w:pPr>
      <w:r>
        <w:rPr>
          <w:rFonts w:eastAsia="楷体_GB2312"/>
          <w:b/>
          <w:sz w:val="32"/>
          <w:szCs w:val="32"/>
        </w:rPr>
        <w:t>收入预算：</w:t>
      </w:r>
      <w:r>
        <w:rPr>
          <w:rFonts w:eastAsia="仿宋_GB2312"/>
          <w:sz w:val="32"/>
          <w:szCs w:val="32"/>
        </w:rPr>
        <w:t>包括一般公共预算、政府性基金、国有资本经营预算等财政拨款收入，以及经营收入、事业收入等单位资金。</w:t>
      </w:r>
      <w:r>
        <w:rPr>
          <w:rFonts w:eastAsia="仿宋_GB2312"/>
          <w:sz w:val="32"/>
          <w:szCs w:val="32"/>
        </w:rPr>
        <w:t>2021</w:t>
      </w:r>
      <w:r>
        <w:rPr>
          <w:rFonts w:eastAsia="仿宋_GB2312"/>
          <w:sz w:val="32"/>
          <w:szCs w:val="32"/>
        </w:rPr>
        <w:t>年本单位收入预算</w:t>
      </w:r>
      <w:r>
        <w:rPr>
          <w:rFonts w:eastAsia="仿宋_GB2312"/>
          <w:sz w:val="32"/>
          <w:szCs w:val="32"/>
        </w:rPr>
        <w:t xml:space="preserve"> </w:t>
      </w:r>
      <w:r>
        <w:rPr>
          <w:rFonts w:eastAsia="仿宋_GB2312" w:hint="eastAsia"/>
          <w:sz w:val="32"/>
          <w:szCs w:val="32"/>
        </w:rPr>
        <w:t xml:space="preserve">172.05 </w:t>
      </w:r>
      <w:r>
        <w:rPr>
          <w:rFonts w:eastAsia="仿宋_GB2312"/>
          <w:sz w:val="32"/>
          <w:szCs w:val="32"/>
        </w:rPr>
        <w:t>万元，其中，一般公共预算拨款</w:t>
      </w:r>
      <w:r>
        <w:rPr>
          <w:rFonts w:eastAsia="仿宋_GB2312"/>
          <w:sz w:val="32"/>
          <w:szCs w:val="32"/>
        </w:rPr>
        <w:t xml:space="preserve"> </w:t>
      </w:r>
      <w:r>
        <w:rPr>
          <w:rFonts w:eastAsia="仿宋_GB2312" w:hint="eastAsia"/>
          <w:sz w:val="32"/>
          <w:szCs w:val="32"/>
        </w:rPr>
        <w:t xml:space="preserve">172.05 </w:t>
      </w:r>
      <w:r>
        <w:rPr>
          <w:rFonts w:eastAsia="仿宋_GB2312"/>
          <w:sz w:val="32"/>
          <w:szCs w:val="32"/>
        </w:rPr>
        <w:t>万元</w:t>
      </w:r>
      <w:r>
        <w:rPr>
          <w:rFonts w:eastAsia="仿宋_GB2312" w:hint="eastAsia"/>
          <w:sz w:val="32"/>
          <w:szCs w:val="32"/>
        </w:rPr>
        <w:t>，包含上年结转结余</w:t>
      </w:r>
      <w:r>
        <w:rPr>
          <w:rFonts w:eastAsia="仿宋_GB2312" w:hint="eastAsia"/>
          <w:sz w:val="32"/>
          <w:szCs w:val="32"/>
        </w:rPr>
        <w:t xml:space="preserve"> 11.3 </w:t>
      </w:r>
      <w:r>
        <w:rPr>
          <w:rFonts w:eastAsia="仿宋_GB2312" w:hint="eastAsia"/>
          <w:sz w:val="32"/>
          <w:szCs w:val="32"/>
        </w:rPr>
        <w:lastRenderedPageBreak/>
        <w:t>万元。</w:t>
      </w:r>
      <w:r>
        <w:rPr>
          <w:rFonts w:eastAsia="仿宋_GB2312"/>
          <w:b/>
          <w:sz w:val="32"/>
          <w:szCs w:val="32"/>
        </w:rPr>
        <w:t>收入较去年</w:t>
      </w:r>
      <w:r>
        <w:rPr>
          <w:rFonts w:eastAsia="仿宋_GB2312" w:hint="eastAsia"/>
          <w:b/>
          <w:sz w:val="32"/>
          <w:szCs w:val="32"/>
        </w:rPr>
        <w:t>减少</w:t>
      </w:r>
      <w:r>
        <w:rPr>
          <w:rFonts w:eastAsia="仿宋_GB2312" w:hint="eastAsia"/>
          <w:b/>
          <w:sz w:val="32"/>
          <w:szCs w:val="32"/>
        </w:rPr>
        <w:t>18.71</w:t>
      </w:r>
      <w:r>
        <w:rPr>
          <w:rFonts w:eastAsia="仿宋_GB2312"/>
          <w:b/>
          <w:sz w:val="32"/>
          <w:szCs w:val="32"/>
        </w:rPr>
        <w:t>万元，主要</w:t>
      </w:r>
      <w:r>
        <w:rPr>
          <w:rFonts w:eastAsia="仿宋_GB2312" w:hint="eastAsia"/>
          <w:b/>
          <w:sz w:val="32"/>
          <w:szCs w:val="32"/>
        </w:rPr>
        <w:t>是因为上年结转结余减少</w:t>
      </w:r>
      <w:r>
        <w:rPr>
          <w:rFonts w:eastAsia="仿宋_GB2312" w:hint="eastAsia"/>
          <w:b/>
          <w:sz w:val="32"/>
          <w:szCs w:val="32"/>
        </w:rPr>
        <w:t>11.44</w:t>
      </w:r>
      <w:r>
        <w:rPr>
          <w:rFonts w:eastAsia="仿宋_GB2312" w:hint="eastAsia"/>
          <w:b/>
          <w:sz w:val="32"/>
          <w:szCs w:val="32"/>
        </w:rPr>
        <w:t>万元，本年财政预算削减</w:t>
      </w:r>
      <w:r>
        <w:rPr>
          <w:rFonts w:eastAsia="仿宋_GB2312" w:hint="eastAsia"/>
          <w:b/>
          <w:sz w:val="32"/>
          <w:szCs w:val="32"/>
        </w:rPr>
        <w:t>7.27</w:t>
      </w:r>
      <w:r>
        <w:rPr>
          <w:rFonts w:eastAsia="仿宋_GB2312" w:hint="eastAsia"/>
          <w:b/>
          <w:sz w:val="32"/>
          <w:szCs w:val="32"/>
        </w:rPr>
        <w:t>万元。</w:t>
      </w:r>
    </w:p>
    <w:p w:rsidR="005F5F03" w:rsidRDefault="00F7605F" w:rsidP="002C3696">
      <w:pPr>
        <w:widowControl/>
        <w:numPr>
          <w:ilvl w:val="0"/>
          <w:numId w:val="2"/>
        </w:numPr>
        <w:spacing w:afterLines="50" w:line="600" w:lineRule="exact"/>
        <w:ind w:firstLineChars="196" w:firstLine="630"/>
        <w:rPr>
          <w:rFonts w:eastAsia="仿宋_GB2312"/>
          <w:b/>
          <w:sz w:val="32"/>
          <w:szCs w:val="32"/>
        </w:rPr>
      </w:pPr>
      <w:r>
        <w:rPr>
          <w:rFonts w:eastAsia="楷体_GB2312"/>
          <w:b/>
          <w:sz w:val="32"/>
          <w:szCs w:val="32"/>
        </w:rPr>
        <w:t>支出预算：</w:t>
      </w:r>
      <w:r>
        <w:rPr>
          <w:rFonts w:eastAsia="仿宋_GB2312"/>
          <w:sz w:val="32"/>
          <w:szCs w:val="32"/>
        </w:rPr>
        <w:t>2021</w:t>
      </w:r>
      <w:r>
        <w:rPr>
          <w:rFonts w:eastAsia="仿宋_GB2312"/>
          <w:sz w:val="32"/>
          <w:szCs w:val="32"/>
        </w:rPr>
        <w:t>年本单位支出预算</w:t>
      </w:r>
      <w:r>
        <w:rPr>
          <w:rFonts w:eastAsia="仿宋_GB2312"/>
          <w:sz w:val="32"/>
          <w:szCs w:val="32"/>
        </w:rPr>
        <w:t xml:space="preserve"> </w:t>
      </w:r>
      <w:r>
        <w:rPr>
          <w:rFonts w:eastAsia="仿宋_GB2312" w:hint="eastAsia"/>
          <w:sz w:val="32"/>
          <w:szCs w:val="32"/>
        </w:rPr>
        <w:t>172.05</w:t>
      </w:r>
      <w:r>
        <w:rPr>
          <w:rFonts w:eastAsia="仿宋_GB2312"/>
          <w:sz w:val="32"/>
          <w:szCs w:val="32"/>
        </w:rPr>
        <w:t xml:space="preserve"> </w:t>
      </w:r>
      <w:r>
        <w:rPr>
          <w:rFonts w:eastAsia="仿宋_GB2312"/>
          <w:sz w:val="32"/>
          <w:szCs w:val="32"/>
        </w:rPr>
        <w:t>万元，其中，</w:t>
      </w:r>
      <w:r>
        <w:rPr>
          <w:rFonts w:eastAsia="仿宋_GB2312" w:hint="eastAsia"/>
          <w:sz w:val="32"/>
          <w:szCs w:val="32"/>
        </w:rPr>
        <w:t>社会保障和就业支出</w:t>
      </w:r>
      <w:r>
        <w:rPr>
          <w:rFonts w:eastAsia="仿宋_GB2312" w:hint="eastAsia"/>
          <w:sz w:val="32"/>
          <w:szCs w:val="32"/>
        </w:rPr>
        <w:t xml:space="preserve"> 9.76 </w:t>
      </w:r>
      <w:r>
        <w:rPr>
          <w:rFonts w:eastAsia="仿宋_GB2312" w:hint="eastAsia"/>
          <w:sz w:val="32"/>
          <w:szCs w:val="32"/>
        </w:rPr>
        <w:t>万元，卫生健康支出</w:t>
      </w:r>
      <w:r>
        <w:rPr>
          <w:rFonts w:eastAsia="仿宋_GB2312" w:hint="eastAsia"/>
          <w:sz w:val="32"/>
          <w:szCs w:val="32"/>
        </w:rPr>
        <w:t xml:space="preserve"> 13.16 </w:t>
      </w:r>
      <w:r>
        <w:rPr>
          <w:rFonts w:eastAsia="仿宋_GB2312" w:hint="eastAsia"/>
          <w:sz w:val="32"/>
          <w:szCs w:val="32"/>
        </w:rPr>
        <w:t>万元，农林水支出</w:t>
      </w:r>
      <w:r>
        <w:rPr>
          <w:rFonts w:eastAsia="仿宋_GB2312" w:hint="eastAsia"/>
          <w:sz w:val="32"/>
          <w:szCs w:val="32"/>
        </w:rPr>
        <w:t>137.11</w:t>
      </w:r>
      <w:r>
        <w:rPr>
          <w:rFonts w:eastAsia="仿宋_GB2312" w:hint="eastAsia"/>
          <w:sz w:val="32"/>
          <w:szCs w:val="32"/>
        </w:rPr>
        <w:t>万元，住房保障支出</w:t>
      </w:r>
      <w:r>
        <w:rPr>
          <w:rFonts w:eastAsia="仿宋_GB2312" w:hint="eastAsia"/>
          <w:sz w:val="32"/>
          <w:szCs w:val="32"/>
        </w:rPr>
        <w:t xml:space="preserve"> 12.02</w:t>
      </w:r>
      <w:r>
        <w:rPr>
          <w:rFonts w:eastAsia="仿宋_GB2312"/>
          <w:sz w:val="32"/>
          <w:szCs w:val="32"/>
        </w:rPr>
        <w:t xml:space="preserve"> </w:t>
      </w:r>
      <w:r>
        <w:rPr>
          <w:rFonts w:eastAsia="仿宋_GB2312"/>
          <w:sz w:val="32"/>
          <w:szCs w:val="32"/>
        </w:rPr>
        <w:t>万元。</w:t>
      </w:r>
      <w:r>
        <w:rPr>
          <w:rFonts w:eastAsia="仿宋_GB2312"/>
          <w:b/>
          <w:sz w:val="32"/>
          <w:szCs w:val="32"/>
        </w:rPr>
        <w:t>支出较去年</w:t>
      </w:r>
      <w:r>
        <w:rPr>
          <w:rFonts w:eastAsia="仿宋_GB2312" w:hint="eastAsia"/>
          <w:b/>
          <w:sz w:val="32"/>
          <w:szCs w:val="32"/>
        </w:rPr>
        <w:t>减少</w:t>
      </w:r>
      <w:r>
        <w:rPr>
          <w:rFonts w:eastAsia="仿宋_GB2312" w:hint="eastAsia"/>
          <w:b/>
          <w:sz w:val="32"/>
          <w:szCs w:val="32"/>
        </w:rPr>
        <w:t>18.71</w:t>
      </w:r>
      <w:r>
        <w:rPr>
          <w:rFonts w:eastAsia="仿宋_GB2312"/>
          <w:b/>
          <w:sz w:val="32"/>
          <w:szCs w:val="32"/>
        </w:rPr>
        <w:t>万元，主要</w:t>
      </w:r>
      <w:r>
        <w:rPr>
          <w:rFonts w:eastAsia="仿宋_GB2312" w:hint="eastAsia"/>
          <w:b/>
          <w:sz w:val="32"/>
          <w:szCs w:val="32"/>
        </w:rPr>
        <w:t>有以下几个方面的变动影响：（</w:t>
      </w:r>
      <w:r>
        <w:rPr>
          <w:rFonts w:eastAsia="仿宋_GB2312" w:hint="eastAsia"/>
          <w:b/>
          <w:sz w:val="32"/>
          <w:szCs w:val="32"/>
        </w:rPr>
        <w:t>1</w:t>
      </w:r>
      <w:r>
        <w:rPr>
          <w:rFonts w:eastAsia="仿宋_GB2312" w:hint="eastAsia"/>
          <w:b/>
          <w:sz w:val="32"/>
          <w:szCs w:val="32"/>
        </w:rPr>
        <w:t>）上年结转结余减少</w:t>
      </w:r>
      <w:r>
        <w:rPr>
          <w:rFonts w:eastAsia="仿宋_GB2312" w:hint="eastAsia"/>
          <w:b/>
          <w:sz w:val="32"/>
          <w:szCs w:val="32"/>
        </w:rPr>
        <w:t>11.44</w:t>
      </w:r>
      <w:r>
        <w:rPr>
          <w:rFonts w:eastAsia="仿宋_GB2312" w:hint="eastAsia"/>
          <w:b/>
          <w:sz w:val="32"/>
          <w:szCs w:val="32"/>
        </w:rPr>
        <w:t>万元，本年财政预算削减</w:t>
      </w:r>
      <w:r>
        <w:rPr>
          <w:rFonts w:eastAsia="仿宋_GB2312" w:hint="eastAsia"/>
          <w:b/>
          <w:sz w:val="32"/>
          <w:szCs w:val="32"/>
        </w:rPr>
        <w:t>7.27</w:t>
      </w:r>
      <w:r>
        <w:rPr>
          <w:rFonts w:eastAsia="仿宋_GB2312" w:hint="eastAsia"/>
          <w:b/>
          <w:sz w:val="32"/>
          <w:szCs w:val="32"/>
        </w:rPr>
        <w:t>万元（</w:t>
      </w:r>
      <w:r>
        <w:rPr>
          <w:rFonts w:eastAsia="仿宋_GB2312" w:hint="eastAsia"/>
          <w:b/>
          <w:sz w:val="32"/>
          <w:szCs w:val="32"/>
        </w:rPr>
        <w:t>2</w:t>
      </w:r>
      <w:r>
        <w:rPr>
          <w:rFonts w:eastAsia="仿宋_GB2312" w:hint="eastAsia"/>
          <w:b/>
          <w:sz w:val="32"/>
          <w:szCs w:val="32"/>
        </w:rPr>
        <w:t>）因工资调级别、社保公积金基数均有上调，并结合往年住房补贴实际发放情况，人员工资福利性支出增加约</w:t>
      </w:r>
      <w:r>
        <w:rPr>
          <w:rFonts w:eastAsia="仿宋_GB2312" w:hint="eastAsia"/>
          <w:b/>
          <w:sz w:val="32"/>
          <w:szCs w:val="32"/>
        </w:rPr>
        <w:t>9.11</w:t>
      </w:r>
      <w:r>
        <w:rPr>
          <w:rFonts w:eastAsia="仿宋_GB2312" w:hint="eastAsia"/>
          <w:b/>
          <w:sz w:val="32"/>
          <w:szCs w:val="32"/>
        </w:rPr>
        <w:t>万元；（</w:t>
      </w:r>
      <w:r>
        <w:rPr>
          <w:rFonts w:eastAsia="仿宋_GB2312" w:hint="eastAsia"/>
          <w:b/>
          <w:sz w:val="32"/>
          <w:szCs w:val="32"/>
        </w:rPr>
        <w:t>3</w:t>
      </w:r>
      <w:r>
        <w:rPr>
          <w:rFonts w:eastAsia="仿宋_GB2312" w:hint="eastAsia"/>
          <w:b/>
          <w:sz w:val="32"/>
          <w:szCs w:val="32"/>
        </w:rPr>
        <w:t>）因新增临聘人员</w:t>
      </w:r>
      <w:r>
        <w:rPr>
          <w:rFonts w:eastAsia="仿宋_GB2312" w:hint="eastAsia"/>
          <w:b/>
          <w:sz w:val="32"/>
          <w:szCs w:val="32"/>
        </w:rPr>
        <w:t>1</w:t>
      </w:r>
      <w:r>
        <w:rPr>
          <w:rFonts w:eastAsia="仿宋_GB2312" w:hint="eastAsia"/>
          <w:b/>
          <w:sz w:val="32"/>
          <w:szCs w:val="32"/>
        </w:rPr>
        <w:t>人，相关劳务费及委托业务费约</w:t>
      </w:r>
      <w:r>
        <w:rPr>
          <w:rFonts w:eastAsia="仿宋_GB2312" w:hint="eastAsia"/>
          <w:b/>
          <w:sz w:val="32"/>
          <w:szCs w:val="32"/>
        </w:rPr>
        <w:t>7</w:t>
      </w:r>
      <w:r>
        <w:rPr>
          <w:rFonts w:eastAsia="仿宋_GB2312" w:hint="eastAsia"/>
          <w:b/>
          <w:sz w:val="32"/>
          <w:szCs w:val="32"/>
        </w:rPr>
        <w:t>万元；（</w:t>
      </w:r>
      <w:r>
        <w:rPr>
          <w:rFonts w:eastAsia="仿宋_GB2312" w:hint="eastAsia"/>
          <w:b/>
          <w:sz w:val="32"/>
          <w:szCs w:val="32"/>
        </w:rPr>
        <w:t>4</w:t>
      </w:r>
      <w:r>
        <w:rPr>
          <w:rFonts w:eastAsia="仿宋_GB2312" w:hint="eastAsia"/>
          <w:b/>
          <w:sz w:val="32"/>
          <w:szCs w:val="32"/>
        </w:rPr>
        <w:t>）因预算收入减少，人员经费刚性支出增加，在保障人员经费及机构正常运转的前提下，“过紧日子”厉行节约，减少奖金预算</w:t>
      </w:r>
      <w:r>
        <w:rPr>
          <w:rFonts w:eastAsia="仿宋_GB2312" w:hint="eastAsia"/>
          <w:b/>
          <w:sz w:val="32"/>
          <w:szCs w:val="32"/>
        </w:rPr>
        <w:t>14.63</w:t>
      </w:r>
      <w:r>
        <w:rPr>
          <w:rFonts w:eastAsia="仿宋_GB2312" w:hint="eastAsia"/>
          <w:b/>
          <w:sz w:val="32"/>
          <w:szCs w:val="32"/>
        </w:rPr>
        <w:t>万元，大力削减运行支出和资本性支出约</w:t>
      </w:r>
      <w:r>
        <w:rPr>
          <w:rFonts w:eastAsia="仿宋_GB2312" w:hint="eastAsia"/>
          <w:b/>
          <w:sz w:val="32"/>
          <w:szCs w:val="32"/>
        </w:rPr>
        <w:t>20</w:t>
      </w:r>
      <w:r>
        <w:rPr>
          <w:rFonts w:eastAsia="仿宋_GB2312" w:hint="eastAsia"/>
          <w:b/>
          <w:sz w:val="32"/>
          <w:szCs w:val="32"/>
        </w:rPr>
        <w:t>万元。</w:t>
      </w:r>
    </w:p>
    <w:p w:rsidR="005F5F03" w:rsidRDefault="00E10CEB" w:rsidP="002C3696">
      <w:pPr>
        <w:widowControl/>
        <w:spacing w:afterLines="50" w:line="600" w:lineRule="exact"/>
        <w:ind w:firstLineChars="200" w:firstLine="640"/>
        <w:jc w:val="left"/>
        <w:rPr>
          <w:rFonts w:eastAsia="黑体"/>
          <w:sz w:val="32"/>
          <w:szCs w:val="32"/>
        </w:rPr>
      </w:pPr>
      <w:r>
        <w:rPr>
          <w:rFonts w:eastAsia="黑体" w:hint="eastAsia"/>
          <w:sz w:val="32"/>
          <w:szCs w:val="32"/>
        </w:rPr>
        <w:t>四</w:t>
      </w:r>
      <w:r w:rsidR="00F7605F">
        <w:rPr>
          <w:rFonts w:eastAsia="黑体"/>
          <w:sz w:val="32"/>
          <w:szCs w:val="32"/>
        </w:rPr>
        <w:t>、一般公共预算拨款支出</w:t>
      </w:r>
    </w:p>
    <w:p w:rsidR="005F5F03" w:rsidRDefault="00F7605F" w:rsidP="002C3696">
      <w:pPr>
        <w:widowControl/>
        <w:spacing w:afterLines="50" w:line="600" w:lineRule="exact"/>
        <w:ind w:firstLine="660"/>
        <w:jc w:val="left"/>
        <w:rPr>
          <w:rFonts w:eastAsia="黑体"/>
          <w:sz w:val="32"/>
          <w:szCs w:val="32"/>
        </w:rPr>
      </w:pPr>
      <w:r>
        <w:rPr>
          <w:rFonts w:eastAsia="仿宋_GB2312"/>
          <w:sz w:val="32"/>
          <w:szCs w:val="32"/>
        </w:rPr>
        <w:t>2021</w:t>
      </w:r>
      <w:r>
        <w:rPr>
          <w:rFonts w:eastAsia="仿宋_GB2312"/>
          <w:sz w:val="32"/>
          <w:szCs w:val="32"/>
        </w:rPr>
        <w:t>年本单位一般公共预算拨款支出预算</w:t>
      </w:r>
      <w:r>
        <w:rPr>
          <w:rFonts w:eastAsia="仿宋_GB2312" w:hint="eastAsia"/>
          <w:sz w:val="32"/>
          <w:szCs w:val="32"/>
        </w:rPr>
        <w:t>172.05</w:t>
      </w:r>
      <w:r>
        <w:rPr>
          <w:rFonts w:eastAsia="仿宋_GB2312"/>
          <w:sz w:val="32"/>
          <w:szCs w:val="32"/>
        </w:rPr>
        <w:t>万元，具体安排情况如下：</w:t>
      </w:r>
    </w:p>
    <w:p w:rsidR="005F5F03" w:rsidRDefault="00F7605F" w:rsidP="002C3696">
      <w:pPr>
        <w:widowControl/>
        <w:spacing w:afterLines="50" w:line="600" w:lineRule="exact"/>
        <w:ind w:firstLine="660"/>
        <w:jc w:val="left"/>
        <w:rPr>
          <w:rFonts w:eastAsia="黑体"/>
          <w:sz w:val="32"/>
          <w:szCs w:val="32"/>
        </w:rPr>
      </w:pPr>
      <w:r>
        <w:rPr>
          <w:rFonts w:eastAsia="楷体_GB2312"/>
          <w:b/>
          <w:sz w:val="32"/>
          <w:szCs w:val="32"/>
        </w:rPr>
        <w:t>（一）基本支出：</w:t>
      </w:r>
      <w:r>
        <w:rPr>
          <w:rFonts w:eastAsia="仿宋_GB2312"/>
          <w:sz w:val="32"/>
          <w:szCs w:val="32"/>
        </w:rPr>
        <w:t>2021</w:t>
      </w:r>
      <w:r>
        <w:rPr>
          <w:rFonts w:eastAsia="仿宋_GB2312"/>
          <w:sz w:val="32"/>
          <w:szCs w:val="32"/>
        </w:rPr>
        <w:t>年本单位基本支出预算数</w:t>
      </w:r>
      <w:r>
        <w:rPr>
          <w:rFonts w:eastAsia="仿宋_GB2312" w:hint="eastAsia"/>
          <w:sz w:val="32"/>
          <w:szCs w:val="32"/>
        </w:rPr>
        <w:t>133.12</w:t>
      </w:r>
      <w:r>
        <w:rPr>
          <w:rFonts w:eastAsia="仿宋_GB2312"/>
          <w:sz w:val="32"/>
          <w:szCs w:val="32"/>
        </w:rPr>
        <w:t xml:space="preserve"> </w:t>
      </w:r>
      <w:r>
        <w:rPr>
          <w:rFonts w:eastAsia="仿宋_GB2312"/>
          <w:sz w:val="32"/>
          <w:szCs w:val="32"/>
        </w:rPr>
        <w:t>万元，主要是为保障单位机构正常运转、完成日常工作任务而发生的各项支出，包括用于基本工资、津贴补贴等人员经费以及办公费、印刷费、水电费、办公设备购置等公用经费。</w:t>
      </w:r>
    </w:p>
    <w:p w:rsidR="005F5F03" w:rsidRDefault="00F7605F" w:rsidP="002C3696">
      <w:pPr>
        <w:widowControl/>
        <w:spacing w:afterLines="50" w:line="600" w:lineRule="exact"/>
        <w:ind w:firstLine="660"/>
        <w:jc w:val="left"/>
        <w:rPr>
          <w:rFonts w:eastAsia="仿宋_GB2312"/>
          <w:sz w:val="32"/>
          <w:szCs w:val="32"/>
        </w:rPr>
      </w:pPr>
      <w:r>
        <w:rPr>
          <w:rFonts w:eastAsia="楷体_GB2312"/>
          <w:b/>
          <w:sz w:val="32"/>
          <w:szCs w:val="32"/>
        </w:rPr>
        <w:lastRenderedPageBreak/>
        <w:t>（二）项目支出：</w:t>
      </w:r>
      <w:r>
        <w:rPr>
          <w:rFonts w:eastAsia="仿宋_GB2312"/>
          <w:sz w:val="32"/>
          <w:szCs w:val="32"/>
        </w:rPr>
        <w:t>2021</w:t>
      </w:r>
      <w:r>
        <w:rPr>
          <w:rFonts w:eastAsia="仿宋_GB2312"/>
          <w:sz w:val="32"/>
          <w:szCs w:val="32"/>
        </w:rPr>
        <w:t>年本单位项目支出预算</w:t>
      </w:r>
      <w:r>
        <w:rPr>
          <w:rFonts w:eastAsia="仿宋_GB2312"/>
          <w:sz w:val="32"/>
          <w:szCs w:val="32"/>
        </w:rPr>
        <w:t xml:space="preserve"> </w:t>
      </w:r>
      <w:r>
        <w:rPr>
          <w:rFonts w:eastAsia="仿宋_GB2312" w:hint="eastAsia"/>
          <w:sz w:val="32"/>
          <w:szCs w:val="32"/>
        </w:rPr>
        <w:t>38.93</w:t>
      </w:r>
      <w:r>
        <w:rPr>
          <w:rFonts w:eastAsia="仿宋_GB2312"/>
          <w:sz w:val="32"/>
          <w:szCs w:val="32"/>
        </w:rPr>
        <w:t xml:space="preserve">  </w:t>
      </w:r>
      <w:r>
        <w:rPr>
          <w:rFonts w:eastAsia="仿宋_GB2312"/>
          <w:sz w:val="32"/>
          <w:szCs w:val="32"/>
        </w:rPr>
        <w:t>万元，主要是部门为完成特定行政工作任务或事业发展目标而发生的支出，包括有关事业发展专项、专项业务费、基本建设支出等，其中：</w:t>
      </w:r>
      <w:r>
        <w:rPr>
          <w:rFonts w:eastAsia="仿宋_GB2312" w:hint="eastAsia"/>
          <w:sz w:val="32"/>
          <w:szCs w:val="32"/>
        </w:rPr>
        <w:t>业务工作经费</w:t>
      </w:r>
      <w:r>
        <w:rPr>
          <w:rFonts w:eastAsia="仿宋_GB2312"/>
          <w:sz w:val="32"/>
          <w:szCs w:val="32"/>
        </w:rPr>
        <w:t>支出</w:t>
      </w:r>
      <w:r>
        <w:rPr>
          <w:rFonts w:eastAsia="仿宋_GB2312" w:hint="eastAsia"/>
          <w:sz w:val="32"/>
          <w:szCs w:val="32"/>
        </w:rPr>
        <w:t>27.63</w:t>
      </w:r>
      <w:r>
        <w:rPr>
          <w:rFonts w:eastAsia="仿宋_GB2312"/>
          <w:sz w:val="32"/>
          <w:szCs w:val="32"/>
        </w:rPr>
        <w:t>万元，主要用于</w:t>
      </w:r>
      <w:r>
        <w:rPr>
          <w:rFonts w:eastAsia="仿宋_GB2312" w:hint="eastAsia"/>
          <w:sz w:val="32"/>
          <w:szCs w:val="32"/>
        </w:rPr>
        <w:t>支付开展消费扶贫、光伏扶贫项目以及乡村振兴后续工作的差旅费、办公费；发放临聘人员工资</w:t>
      </w:r>
      <w:r>
        <w:rPr>
          <w:rFonts w:eastAsia="仿宋_GB2312"/>
          <w:sz w:val="32"/>
          <w:szCs w:val="32"/>
        </w:rPr>
        <w:t>等方面。</w:t>
      </w:r>
      <w:r>
        <w:rPr>
          <w:rFonts w:eastAsia="仿宋_GB2312" w:hint="eastAsia"/>
          <w:sz w:val="32"/>
          <w:szCs w:val="32"/>
        </w:rPr>
        <w:t>行政运行支出</w:t>
      </w:r>
      <w:r>
        <w:rPr>
          <w:rFonts w:eastAsia="仿宋_GB2312" w:hint="eastAsia"/>
          <w:sz w:val="32"/>
          <w:szCs w:val="32"/>
        </w:rPr>
        <w:t>11.3</w:t>
      </w:r>
      <w:r>
        <w:rPr>
          <w:rFonts w:eastAsia="仿宋_GB2312" w:hint="eastAsia"/>
          <w:sz w:val="32"/>
          <w:szCs w:val="32"/>
        </w:rPr>
        <w:t>万元，为上年结余结转，用于发放</w:t>
      </w:r>
      <w:r>
        <w:rPr>
          <w:rFonts w:eastAsia="仿宋_GB2312" w:hint="eastAsia"/>
          <w:sz w:val="32"/>
          <w:szCs w:val="32"/>
        </w:rPr>
        <w:t>2020</w:t>
      </w:r>
      <w:r>
        <w:rPr>
          <w:rFonts w:eastAsia="仿宋_GB2312" w:hint="eastAsia"/>
          <w:sz w:val="32"/>
          <w:szCs w:val="32"/>
        </w:rPr>
        <w:t>年剩余部分奖金。</w:t>
      </w:r>
    </w:p>
    <w:p w:rsidR="005F5F03" w:rsidRDefault="00E10CEB" w:rsidP="002C3696">
      <w:pPr>
        <w:widowControl/>
        <w:spacing w:afterLines="50" w:line="600" w:lineRule="exact"/>
        <w:ind w:firstLine="660"/>
        <w:jc w:val="left"/>
        <w:rPr>
          <w:rFonts w:eastAsia="黑体"/>
          <w:sz w:val="32"/>
          <w:szCs w:val="32"/>
        </w:rPr>
      </w:pPr>
      <w:r>
        <w:rPr>
          <w:rFonts w:eastAsia="黑体" w:hint="eastAsia"/>
          <w:sz w:val="32"/>
          <w:szCs w:val="32"/>
        </w:rPr>
        <w:t>五</w:t>
      </w:r>
      <w:r w:rsidR="00F7605F">
        <w:rPr>
          <w:rFonts w:eastAsia="黑体"/>
          <w:sz w:val="32"/>
          <w:szCs w:val="32"/>
        </w:rPr>
        <w:t>、政府性基金预算支出</w:t>
      </w:r>
    </w:p>
    <w:p w:rsidR="005F5F03" w:rsidRDefault="00F7605F" w:rsidP="002C3696">
      <w:pPr>
        <w:widowControl/>
        <w:spacing w:afterLines="50" w:line="600" w:lineRule="exact"/>
        <w:ind w:firstLine="660"/>
        <w:jc w:val="left"/>
        <w:rPr>
          <w:rFonts w:eastAsia="仿宋_GB2312"/>
          <w:sz w:val="32"/>
          <w:szCs w:val="32"/>
        </w:rPr>
      </w:pPr>
      <w:r>
        <w:rPr>
          <w:rFonts w:eastAsia="仿宋_GB2312"/>
          <w:sz w:val="32"/>
          <w:szCs w:val="32"/>
        </w:rPr>
        <w:t>本部门无政府性基金安排的支出</w:t>
      </w:r>
      <w:r>
        <w:rPr>
          <w:rFonts w:eastAsia="仿宋_GB2312" w:hint="eastAsia"/>
          <w:sz w:val="32"/>
          <w:szCs w:val="32"/>
        </w:rPr>
        <w:t>。</w:t>
      </w:r>
    </w:p>
    <w:p w:rsidR="005F5F03" w:rsidRDefault="00E10CEB" w:rsidP="002C3696">
      <w:pPr>
        <w:widowControl/>
        <w:spacing w:afterLines="50" w:line="600" w:lineRule="exact"/>
        <w:ind w:firstLine="660"/>
        <w:jc w:val="left"/>
        <w:rPr>
          <w:rFonts w:eastAsia="黑体"/>
          <w:sz w:val="32"/>
          <w:szCs w:val="32"/>
        </w:rPr>
      </w:pPr>
      <w:r>
        <w:rPr>
          <w:rFonts w:eastAsia="黑体" w:hint="eastAsia"/>
          <w:sz w:val="32"/>
          <w:szCs w:val="32"/>
        </w:rPr>
        <w:t>六</w:t>
      </w:r>
      <w:r w:rsidR="00F7605F">
        <w:rPr>
          <w:rFonts w:eastAsia="黑体"/>
          <w:sz w:val="32"/>
          <w:szCs w:val="32"/>
        </w:rPr>
        <w:t>、其他重要事项的情况说明</w:t>
      </w:r>
    </w:p>
    <w:p w:rsidR="005F5F03" w:rsidRDefault="00F7605F" w:rsidP="002C3696">
      <w:pPr>
        <w:widowControl/>
        <w:spacing w:afterLines="50" w:line="600" w:lineRule="exact"/>
        <w:ind w:firstLine="660"/>
        <w:jc w:val="left"/>
        <w:rPr>
          <w:rFonts w:eastAsia="仿宋_GB2312"/>
          <w:sz w:val="32"/>
          <w:szCs w:val="32"/>
        </w:rPr>
      </w:pPr>
      <w:r>
        <w:rPr>
          <w:rFonts w:eastAsia="楷体_GB2312"/>
          <w:b/>
          <w:sz w:val="32"/>
          <w:szCs w:val="32"/>
        </w:rPr>
        <w:t>（一）机关运行经费：</w:t>
      </w:r>
      <w:r>
        <w:rPr>
          <w:rFonts w:eastAsia="仿宋_GB2312"/>
          <w:sz w:val="32"/>
          <w:szCs w:val="32"/>
        </w:rPr>
        <w:t>2021</w:t>
      </w:r>
      <w:r>
        <w:rPr>
          <w:rFonts w:eastAsia="仿宋_GB2312"/>
          <w:sz w:val="32"/>
          <w:szCs w:val="32"/>
        </w:rPr>
        <w:t>年本单位机关运行经费</w:t>
      </w:r>
      <w:r>
        <w:rPr>
          <w:rFonts w:eastAsia="仿宋_GB2312" w:hint="eastAsia"/>
          <w:sz w:val="32"/>
          <w:szCs w:val="32"/>
        </w:rPr>
        <w:t>15.78</w:t>
      </w:r>
      <w:r>
        <w:rPr>
          <w:rFonts w:eastAsia="仿宋_GB2312"/>
          <w:sz w:val="32"/>
          <w:szCs w:val="32"/>
        </w:rPr>
        <w:t>万元，比上年预算</w:t>
      </w:r>
      <w:r>
        <w:rPr>
          <w:rFonts w:eastAsia="仿宋_GB2312" w:hint="eastAsia"/>
          <w:sz w:val="32"/>
          <w:szCs w:val="32"/>
        </w:rPr>
        <w:t>减少</w:t>
      </w:r>
      <w:r>
        <w:rPr>
          <w:rFonts w:eastAsia="仿宋_GB2312" w:hint="eastAsia"/>
          <w:sz w:val="32"/>
          <w:szCs w:val="32"/>
        </w:rPr>
        <w:t>22.63</w:t>
      </w:r>
      <w:r>
        <w:rPr>
          <w:rFonts w:eastAsia="仿宋_GB2312"/>
          <w:sz w:val="32"/>
          <w:szCs w:val="32"/>
        </w:rPr>
        <w:t>万元，</w:t>
      </w:r>
      <w:r>
        <w:rPr>
          <w:rFonts w:eastAsia="仿宋_GB2312" w:hint="eastAsia"/>
          <w:sz w:val="32"/>
          <w:szCs w:val="32"/>
        </w:rPr>
        <w:t>减少</w:t>
      </w:r>
      <w:r>
        <w:rPr>
          <w:rFonts w:eastAsia="仿宋_GB2312"/>
          <w:sz w:val="32"/>
          <w:szCs w:val="32"/>
        </w:rPr>
        <w:t xml:space="preserve"> </w:t>
      </w:r>
      <w:r>
        <w:rPr>
          <w:rFonts w:eastAsia="仿宋_GB2312" w:hint="eastAsia"/>
          <w:sz w:val="32"/>
          <w:szCs w:val="32"/>
        </w:rPr>
        <w:t>58.94</w:t>
      </w:r>
      <w:r>
        <w:rPr>
          <w:rFonts w:eastAsia="仿宋_GB2312"/>
          <w:sz w:val="32"/>
          <w:szCs w:val="32"/>
        </w:rPr>
        <w:t xml:space="preserve"> %</w:t>
      </w:r>
      <w:r>
        <w:rPr>
          <w:rFonts w:eastAsia="仿宋_GB2312"/>
          <w:sz w:val="32"/>
          <w:szCs w:val="32"/>
        </w:rPr>
        <w:t>，主要是</w:t>
      </w:r>
      <w:r>
        <w:rPr>
          <w:rFonts w:eastAsia="仿宋_GB2312" w:hint="eastAsia"/>
          <w:sz w:val="32"/>
          <w:szCs w:val="32"/>
        </w:rPr>
        <w:t>上年结转结余及本年财政预算减少，从而减少运行经费支出。</w:t>
      </w:r>
    </w:p>
    <w:p w:rsidR="005F5F03" w:rsidRDefault="00F7605F" w:rsidP="002C3696">
      <w:pPr>
        <w:widowControl/>
        <w:spacing w:afterLines="50" w:line="600" w:lineRule="exact"/>
        <w:ind w:firstLine="660"/>
        <w:rPr>
          <w:rFonts w:eastAsia="仿宋_GB2312"/>
          <w:sz w:val="32"/>
          <w:szCs w:val="32"/>
        </w:rPr>
      </w:pPr>
      <w:r>
        <w:rPr>
          <w:rFonts w:eastAsia="楷体_GB2312"/>
          <w:b/>
          <w:sz w:val="32"/>
          <w:szCs w:val="32"/>
        </w:rPr>
        <w:t>（二）</w:t>
      </w:r>
      <w:r>
        <w:rPr>
          <w:rFonts w:eastAsia="楷体_GB2312"/>
          <w:b/>
          <w:sz w:val="32"/>
          <w:szCs w:val="32"/>
        </w:rPr>
        <w:t>“</w:t>
      </w:r>
      <w:r>
        <w:rPr>
          <w:rFonts w:eastAsia="楷体_GB2312"/>
          <w:b/>
          <w:sz w:val="32"/>
          <w:szCs w:val="32"/>
        </w:rPr>
        <w:t>三公</w:t>
      </w:r>
      <w:r>
        <w:rPr>
          <w:rFonts w:eastAsia="楷体_GB2312"/>
          <w:b/>
          <w:sz w:val="32"/>
          <w:szCs w:val="32"/>
        </w:rPr>
        <w:t>”</w:t>
      </w:r>
      <w:r>
        <w:rPr>
          <w:rFonts w:eastAsia="楷体_GB2312"/>
          <w:b/>
          <w:sz w:val="32"/>
          <w:szCs w:val="32"/>
        </w:rPr>
        <w:t>经费预算：</w:t>
      </w:r>
      <w:r>
        <w:rPr>
          <w:rFonts w:eastAsia="仿宋_GB2312"/>
          <w:sz w:val="32"/>
          <w:szCs w:val="32"/>
        </w:rPr>
        <w:t>2021</w:t>
      </w:r>
      <w:r>
        <w:rPr>
          <w:rFonts w:eastAsia="仿宋_GB2312"/>
          <w:sz w:val="32"/>
          <w:szCs w:val="32"/>
        </w:rPr>
        <w:t>年本单位</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经费预算数为</w:t>
      </w:r>
      <w:r>
        <w:rPr>
          <w:rFonts w:eastAsia="仿宋_GB2312" w:hint="eastAsia"/>
          <w:sz w:val="32"/>
          <w:szCs w:val="32"/>
        </w:rPr>
        <w:t>0</w:t>
      </w:r>
      <w:r>
        <w:rPr>
          <w:rFonts w:eastAsia="仿宋_GB2312"/>
          <w:sz w:val="32"/>
          <w:szCs w:val="32"/>
        </w:rPr>
        <w:t>万元。</w:t>
      </w:r>
      <w:r>
        <w:rPr>
          <w:rFonts w:eastAsia="仿宋_GB2312"/>
          <w:sz w:val="32"/>
          <w:szCs w:val="32"/>
        </w:rPr>
        <w:t>2021</w:t>
      </w:r>
      <w:r>
        <w:rPr>
          <w:rFonts w:eastAsia="仿宋_GB2312"/>
          <w:sz w:val="32"/>
          <w:szCs w:val="32"/>
        </w:rPr>
        <w:t>年</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经费预算较上年持平</w:t>
      </w:r>
      <w:r>
        <w:rPr>
          <w:rFonts w:eastAsia="仿宋_GB2312" w:hint="eastAsia"/>
          <w:sz w:val="32"/>
          <w:szCs w:val="32"/>
        </w:rPr>
        <w:t>，</w:t>
      </w:r>
      <w:r>
        <w:rPr>
          <w:rFonts w:eastAsia="仿宋_GB2312"/>
          <w:sz w:val="32"/>
          <w:szCs w:val="32"/>
        </w:rPr>
        <w:t>主要是</w:t>
      </w:r>
      <w:r>
        <w:rPr>
          <w:rFonts w:eastAsia="仿宋_GB2312" w:hint="eastAsia"/>
          <w:sz w:val="32"/>
          <w:szCs w:val="32"/>
        </w:rPr>
        <w:t>本单位无“三公”经费开支需求。</w:t>
      </w:r>
    </w:p>
    <w:p w:rsidR="005F5F03" w:rsidRDefault="00F7605F" w:rsidP="002C3696">
      <w:pPr>
        <w:widowControl/>
        <w:spacing w:afterLines="50" w:line="600" w:lineRule="exact"/>
        <w:ind w:firstLine="660"/>
        <w:rPr>
          <w:rFonts w:eastAsia="仿宋_GB2312"/>
          <w:kern w:val="0"/>
          <w:sz w:val="32"/>
          <w:szCs w:val="32"/>
        </w:rPr>
      </w:pPr>
      <w:r>
        <w:rPr>
          <w:rFonts w:eastAsia="楷体_GB2312"/>
          <w:b/>
          <w:sz w:val="32"/>
          <w:szCs w:val="32"/>
        </w:rPr>
        <w:t>（三）一般性支出情况：</w:t>
      </w:r>
      <w:r>
        <w:rPr>
          <w:rFonts w:eastAsia="仿宋_GB2312"/>
          <w:kern w:val="0"/>
          <w:sz w:val="32"/>
          <w:szCs w:val="32"/>
        </w:rPr>
        <w:t>2021</w:t>
      </w:r>
      <w:r>
        <w:rPr>
          <w:rFonts w:eastAsia="仿宋_GB2312"/>
          <w:kern w:val="0"/>
          <w:sz w:val="32"/>
          <w:szCs w:val="32"/>
        </w:rPr>
        <w:t>年本单位会议费预算</w:t>
      </w:r>
      <w:r>
        <w:rPr>
          <w:rFonts w:eastAsia="仿宋_GB2312" w:hint="eastAsia"/>
          <w:sz w:val="32"/>
          <w:szCs w:val="32"/>
        </w:rPr>
        <w:t>0</w:t>
      </w:r>
      <w:r>
        <w:rPr>
          <w:rFonts w:eastAsia="仿宋_GB2312"/>
          <w:kern w:val="0"/>
          <w:sz w:val="32"/>
          <w:szCs w:val="32"/>
        </w:rPr>
        <w:t>万元；培训费预算</w:t>
      </w:r>
      <w:r>
        <w:rPr>
          <w:rFonts w:eastAsia="仿宋_GB2312" w:hint="eastAsia"/>
          <w:sz w:val="32"/>
          <w:szCs w:val="32"/>
        </w:rPr>
        <w:t>0</w:t>
      </w:r>
      <w:r>
        <w:rPr>
          <w:rFonts w:eastAsia="仿宋_GB2312"/>
          <w:kern w:val="0"/>
          <w:sz w:val="32"/>
          <w:szCs w:val="32"/>
        </w:rPr>
        <w:t>万元；举办节庆、晚会、论坛、赛事活动经费预算</w:t>
      </w:r>
      <w:r>
        <w:rPr>
          <w:rFonts w:eastAsia="仿宋_GB2312" w:hint="eastAsia"/>
          <w:sz w:val="32"/>
          <w:szCs w:val="32"/>
        </w:rPr>
        <w:t>0</w:t>
      </w:r>
      <w:r>
        <w:rPr>
          <w:rFonts w:eastAsia="仿宋_GB2312"/>
          <w:kern w:val="0"/>
          <w:sz w:val="32"/>
          <w:szCs w:val="32"/>
        </w:rPr>
        <w:t>万元。</w:t>
      </w:r>
    </w:p>
    <w:p w:rsidR="005F5F03" w:rsidRDefault="00F7605F" w:rsidP="002C3696">
      <w:pPr>
        <w:widowControl/>
        <w:spacing w:afterLines="50" w:line="600" w:lineRule="exact"/>
        <w:ind w:firstLine="660"/>
        <w:rPr>
          <w:rFonts w:eastAsia="仿宋_GB2312"/>
          <w:sz w:val="32"/>
          <w:szCs w:val="32"/>
        </w:rPr>
      </w:pPr>
      <w:r>
        <w:rPr>
          <w:rFonts w:eastAsia="楷体_GB2312"/>
          <w:b/>
          <w:sz w:val="32"/>
          <w:szCs w:val="32"/>
        </w:rPr>
        <w:lastRenderedPageBreak/>
        <w:t>（四）政府采购情况：</w:t>
      </w:r>
      <w:r>
        <w:rPr>
          <w:rFonts w:eastAsia="仿宋_GB2312"/>
          <w:sz w:val="32"/>
          <w:szCs w:val="32"/>
        </w:rPr>
        <w:t>2021</w:t>
      </w:r>
      <w:r>
        <w:rPr>
          <w:rFonts w:eastAsia="仿宋_GB2312"/>
          <w:sz w:val="32"/>
          <w:szCs w:val="32"/>
        </w:rPr>
        <w:t>年本部门政府采购预算总额</w:t>
      </w:r>
      <w:r>
        <w:rPr>
          <w:rFonts w:eastAsia="仿宋_GB2312"/>
          <w:sz w:val="32"/>
          <w:szCs w:val="32"/>
        </w:rPr>
        <w:t xml:space="preserve">    </w:t>
      </w:r>
      <w:r>
        <w:rPr>
          <w:rFonts w:eastAsia="仿宋_GB2312" w:hint="eastAsia"/>
          <w:sz w:val="32"/>
          <w:szCs w:val="32"/>
        </w:rPr>
        <w:t>0</w:t>
      </w:r>
      <w:r>
        <w:rPr>
          <w:rFonts w:eastAsia="仿宋_GB2312"/>
          <w:sz w:val="32"/>
          <w:szCs w:val="32"/>
        </w:rPr>
        <w:t>万元，其中，货物类采购预算</w:t>
      </w:r>
      <w:r>
        <w:rPr>
          <w:rFonts w:eastAsia="仿宋_GB2312" w:hint="eastAsia"/>
          <w:sz w:val="32"/>
          <w:szCs w:val="32"/>
        </w:rPr>
        <w:t>0</w:t>
      </w:r>
      <w:r>
        <w:rPr>
          <w:rFonts w:eastAsia="仿宋_GB2312"/>
          <w:sz w:val="32"/>
          <w:szCs w:val="32"/>
        </w:rPr>
        <w:t>万元；工程类采购预算</w:t>
      </w:r>
      <w:r>
        <w:rPr>
          <w:rFonts w:eastAsia="仿宋_GB2312" w:hint="eastAsia"/>
          <w:sz w:val="32"/>
          <w:szCs w:val="32"/>
        </w:rPr>
        <w:t>0</w:t>
      </w:r>
      <w:r>
        <w:rPr>
          <w:rFonts w:eastAsia="仿宋_GB2312"/>
          <w:sz w:val="32"/>
          <w:szCs w:val="32"/>
        </w:rPr>
        <w:t>万元；服务类采购预算</w:t>
      </w:r>
      <w:r>
        <w:rPr>
          <w:rFonts w:eastAsia="仿宋_GB2312" w:hint="eastAsia"/>
          <w:sz w:val="32"/>
          <w:szCs w:val="32"/>
        </w:rPr>
        <w:t>0</w:t>
      </w:r>
      <w:r>
        <w:rPr>
          <w:rFonts w:eastAsia="仿宋_GB2312"/>
          <w:sz w:val="32"/>
          <w:szCs w:val="32"/>
        </w:rPr>
        <w:t>万元。</w:t>
      </w:r>
    </w:p>
    <w:p w:rsidR="005F5F03" w:rsidRDefault="00F7605F" w:rsidP="002C3696">
      <w:pPr>
        <w:widowControl/>
        <w:spacing w:afterLines="50" w:line="600" w:lineRule="exact"/>
        <w:ind w:firstLine="660"/>
        <w:jc w:val="left"/>
        <w:rPr>
          <w:rFonts w:eastAsia="仿宋_GB2312"/>
          <w:bCs/>
          <w:kern w:val="0"/>
          <w:sz w:val="32"/>
          <w:szCs w:val="32"/>
        </w:rPr>
      </w:pPr>
      <w:r>
        <w:rPr>
          <w:rFonts w:eastAsia="楷体_GB2312"/>
          <w:b/>
          <w:sz w:val="32"/>
          <w:szCs w:val="32"/>
        </w:rPr>
        <w:t>（五）国有资产占用使用及新增资产配置情况：</w:t>
      </w:r>
      <w:r>
        <w:rPr>
          <w:rFonts w:eastAsia="仿宋_GB2312"/>
          <w:sz w:val="32"/>
          <w:szCs w:val="32"/>
        </w:rPr>
        <w:t>截至</w:t>
      </w:r>
      <w:r>
        <w:rPr>
          <w:rFonts w:eastAsia="仿宋_GB2312"/>
          <w:sz w:val="32"/>
          <w:szCs w:val="32"/>
        </w:rPr>
        <w:t>2020</w:t>
      </w:r>
      <w:r>
        <w:rPr>
          <w:rFonts w:eastAsia="仿宋_GB2312"/>
          <w:sz w:val="32"/>
          <w:szCs w:val="32"/>
        </w:rPr>
        <w:t>年</w:t>
      </w:r>
      <w:r>
        <w:rPr>
          <w:rFonts w:eastAsia="仿宋_GB2312"/>
          <w:sz w:val="32"/>
          <w:szCs w:val="32"/>
        </w:rPr>
        <w:t>12</w:t>
      </w:r>
      <w:r>
        <w:rPr>
          <w:rFonts w:eastAsia="仿宋_GB2312"/>
          <w:sz w:val="32"/>
          <w:szCs w:val="32"/>
        </w:rPr>
        <w:t>月底，本单位</w:t>
      </w:r>
      <w:r>
        <w:rPr>
          <w:rFonts w:eastAsia="仿宋_GB2312"/>
          <w:bCs/>
          <w:kern w:val="0"/>
          <w:sz w:val="32"/>
          <w:szCs w:val="32"/>
        </w:rPr>
        <w:t>共有公务用车</w:t>
      </w:r>
      <w:r>
        <w:rPr>
          <w:rFonts w:eastAsia="仿宋_GB2312" w:hint="eastAsia"/>
          <w:bCs/>
          <w:kern w:val="0"/>
          <w:sz w:val="32"/>
          <w:szCs w:val="32"/>
        </w:rPr>
        <w:t>0</w:t>
      </w:r>
      <w:r>
        <w:rPr>
          <w:rFonts w:eastAsia="仿宋_GB2312"/>
          <w:bCs/>
          <w:kern w:val="0"/>
          <w:sz w:val="32"/>
          <w:szCs w:val="32"/>
        </w:rPr>
        <w:t>辆；单位价值</w:t>
      </w:r>
      <w:r>
        <w:rPr>
          <w:rFonts w:eastAsia="仿宋_GB2312"/>
          <w:bCs/>
          <w:kern w:val="0"/>
          <w:sz w:val="32"/>
          <w:szCs w:val="32"/>
        </w:rPr>
        <w:t>50</w:t>
      </w:r>
      <w:r>
        <w:rPr>
          <w:rFonts w:eastAsia="仿宋_GB2312"/>
          <w:bCs/>
          <w:kern w:val="0"/>
          <w:sz w:val="32"/>
          <w:szCs w:val="32"/>
        </w:rPr>
        <w:t>万元以上通用设备</w:t>
      </w:r>
      <w:r>
        <w:rPr>
          <w:rFonts w:eastAsia="仿宋_GB2312" w:hint="eastAsia"/>
          <w:bCs/>
          <w:kern w:val="0"/>
          <w:sz w:val="32"/>
          <w:szCs w:val="32"/>
        </w:rPr>
        <w:t>0</w:t>
      </w:r>
      <w:r>
        <w:rPr>
          <w:rFonts w:eastAsia="仿宋_GB2312"/>
          <w:bCs/>
          <w:kern w:val="0"/>
          <w:sz w:val="32"/>
          <w:szCs w:val="32"/>
        </w:rPr>
        <w:t>台。</w:t>
      </w:r>
      <w:r>
        <w:rPr>
          <w:rFonts w:eastAsia="仿宋_GB2312"/>
          <w:bCs/>
          <w:kern w:val="0"/>
          <w:sz w:val="32"/>
          <w:szCs w:val="32"/>
        </w:rPr>
        <w:t>2021</w:t>
      </w:r>
      <w:r>
        <w:rPr>
          <w:rFonts w:eastAsia="仿宋_GB2312"/>
          <w:bCs/>
          <w:kern w:val="0"/>
          <w:sz w:val="32"/>
          <w:szCs w:val="32"/>
        </w:rPr>
        <w:t>年拟新增配置公务用车</w:t>
      </w:r>
      <w:r>
        <w:rPr>
          <w:rFonts w:eastAsia="仿宋_GB2312" w:hint="eastAsia"/>
          <w:bCs/>
          <w:kern w:val="0"/>
          <w:sz w:val="32"/>
          <w:szCs w:val="32"/>
        </w:rPr>
        <w:t>0</w:t>
      </w:r>
      <w:r>
        <w:rPr>
          <w:rFonts w:eastAsia="仿宋_GB2312"/>
          <w:bCs/>
          <w:kern w:val="0"/>
          <w:sz w:val="32"/>
          <w:szCs w:val="32"/>
        </w:rPr>
        <w:t>辆；新增配备单位价值</w:t>
      </w:r>
      <w:r>
        <w:rPr>
          <w:rFonts w:eastAsia="仿宋_GB2312"/>
          <w:bCs/>
          <w:kern w:val="0"/>
          <w:sz w:val="32"/>
          <w:szCs w:val="32"/>
        </w:rPr>
        <w:t>50</w:t>
      </w:r>
      <w:r>
        <w:rPr>
          <w:rFonts w:eastAsia="仿宋_GB2312"/>
          <w:bCs/>
          <w:kern w:val="0"/>
          <w:sz w:val="32"/>
          <w:szCs w:val="32"/>
        </w:rPr>
        <w:t>万元以上通用设备</w:t>
      </w:r>
      <w:r>
        <w:rPr>
          <w:rFonts w:eastAsia="仿宋_GB2312" w:hint="eastAsia"/>
          <w:bCs/>
          <w:kern w:val="0"/>
          <w:sz w:val="32"/>
          <w:szCs w:val="32"/>
        </w:rPr>
        <w:t>0</w:t>
      </w:r>
      <w:r>
        <w:rPr>
          <w:rFonts w:eastAsia="仿宋_GB2312"/>
          <w:bCs/>
          <w:kern w:val="0"/>
          <w:sz w:val="32"/>
          <w:szCs w:val="32"/>
        </w:rPr>
        <w:t>台，单位价值</w:t>
      </w:r>
      <w:r>
        <w:rPr>
          <w:rFonts w:eastAsia="仿宋_GB2312"/>
          <w:bCs/>
          <w:kern w:val="0"/>
          <w:sz w:val="32"/>
          <w:szCs w:val="32"/>
        </w:rPr>
        <w:t>100</w:t>
      </w:r>
      <w:r>
        <w:rPr>
          <w:rFonts w:eastAsia="仿宋_GB2312"/>
          <w:bCs/>
          <w:kern w:val="0"/>
          <w:sz w:val="32"/>
          <w:szCs w:val="32"/>
        </w:rPr>
        <w:t>万元以上专用设备</w:t>
      </w:r>
      <w:r>
        <w:rPr>
          <w:rFonts w:eastAsia="仿宋_GB2312" w:hint="eastAsia"/>
          <w:bCs/>
          <w:kern w:val="0"/>
          <w:sz w:val="32"/>
          <w:szCs w:val="32"/>
        </w:rPr>
        <w:t>0</w:t>
      </w:r>
      <w:r>
        <w:rPr>
          <w:rFonts w:eastAsia="仿宋_GB2312"/>
          <w:bCs/>
          <w:kern w:val="0"/>
          <w:sz w:val="32"/>
          <w:szCs w:val="32"/>
        </w:rPr>
        <w:t>台。</w:t>
      </w:r>
    </w:p>
    <w:p w:rsidR="005F5F03" w:rsidRDefault="00F7605F" w:rsidP="002C3696">
      <w:pPr>
        <w:widowControl/>
        <w:spacing w:afterLines="50" w:line="600" w:lineRule="exact"/>
        <w:ind w:firstLine="660"/>
        <w:jc w:val="left"/>
        <w:rPr>
          <w:rFonts w:eastAsia="仿宋_GB2312"/>
          <w:bCs/>
          <w:kern w:val="0"/>
          <w:sz w:val="32"/>
          <w:szCs w:val="32"/>
        </w:rPr>
      </w:pPr>
      <w:r>
        <w:rPr>
          <w:rFonts w:eastAsia="楷体_GB2312"/>
          <w:b/>
          <w:bCs/>
          <w:kern w:val="0"/>
          <w:sz w:val="32"/>
          <w:szCs w:val="32"/>
        </w:rPr>
        <w:t>（六）预算绩效目标说明：</w:t>
      </w:r>
      <w:r>
        <w:rPr>
          <w:rFonts w:eastAsia="仿宋_GB2312"/>
          <w:bCs/>
          <w:kern w:val="0"/>
          <w:sz w:val="32"/>
          <w:szCs w:val="32"/>
        </w:rPr>
        <w:t>本单位所有支出实行绩效目标管理。纳入</w:t>
      </w:r>
      <w:r>
        <w:rPr>
          <w:rFonts w:eastAsia="仿宋_GB2312"/>
          <w:bCs/>
          <w:kern w:val="0"/>
          <w:sz w:val="32"/>
          <w:szCs w:val="32"/>
        </w:rPr>
        <w:t>2021</w:t>
      </w:r>
      <w:r>
        <w:rPr>
          <w:rFonts w:eastAsia="仿宋_GB2312"/>
          <w:bCs/>
          <w:kern w:val="0"/>
          <w:sz w:val="32"/>
          <w:szCs w:val="32"/>
        </w:rPr>
        <w:t>年单位整体支出绩效目标的金额为</w:t>
      </w:r>
      <w:r>
        <w:rPr>
          <w:rFonts w:eastAsia="仿宋_GB2312" w:hint="eastAsia"/>
          <w:sz w:val="32"/>
          <w:szCs w:val="32"/>
        </w:rPr>
        <w:t>172.05</w:t>
      </w:r>
      <w:r>
        <w:rPr>
          <w:rFonts w:eastAsia="仿宋_GB2312"/>
          <w:sz w:val="32"/>
          <w:szCs w:val="32"/>
        </w:rPr>
        <w:t xml:space="preserve">  </w:t>
      </w:r>
      <w:r>
        <w:rPr>
          <w:rFonts w:eastAsia="仿宋_GB2312"/>
          <w:bCs/>
          <w:kern w:val="0"/>
          <w:sz w:val="32"/>
          <w:szCs w:val="32"/>
        </w:rPr>
        <w:t>万元，其中，基本支出</w:t>
      </w:r>
      <w:r>
        <w:rPr>
          <w:rFonts w:eastAsia="仿宋_GB2312"/>
          <w:sz w:val="32"/>
          <w:szCs w:val="32"/>
        </w:rPr>
        <w:t xml:space="preserve"> </w:t>
      </w:r>
      <w:r>
        <w:rPr>
          <w:rFonts w:eastAsia="仿宋_GB2312" w:hint="eastAsia"/>
          <w:sz w:val="32"/>
          <w:szCs w:val="32"/>
        </w:rPr>
        <w:t>133.12</w:t>
      </w:r>
      <w:r>
        <w:rPr>
          <w:rFonts w:eastAsia="仿宋_GB2312"/>
          <w:sz w:val="32"/>
          <w:szCs w:val="32"/>
        </w:rPr>
        <w:t xml:space="preserve"> </w:t>
      </w:r>
      <w:r>
        <w:rPr>
          <w:rFonts w:eastAsia="仿宋_GB2312"/>
          <w:bCs/>
          <w:kern w:val="0"/>
          <w:sz w:val="32"/>
          <w:szCs w:val="32"/>
        </w:rPr>
        <w:t>万元，项目支出</w:t>
      </w:r>
      <w:r>
        <w:rPr>
          <w:rFonts w:eastAsia="仿宋_GB2312"/>
          <w:sz w:val="32"/>
          <w:szCs w:val="32"/>
        </w:rPr>
        <w:t xml:space="preserve"> </w:t>
      </w:r>
      <w:r>
        <w:rPr>
          <w:rFonts w:eastAsia="仿宋_GB2312" w:hint="eastAsia"/>
          <w:sz w:val="32"/>
          <w:szCs w:val="32"/>
        </w:rPr>
        <w:t>38.93</w:t>
      </w:r>
      <w:r>
        <w:rPr>
          <w:rFonts w:eastAsia="仿宋_GB2312"/>
          <w:sz w:val="32"/>
          <w:szCs w:val="32"/>
        </w:rPr>
        <w:t xml:space="preserve"> </w:t>
      </w:r>
      <w:r>
        <w:rPr>
          <w:rFonts w:eastAsia="仿宋_GB2312"/>
          <w:bCs/>
          <w:kern w:val="0"/>
          <w:sz w:val="32"/>
          <w:szCs w:val="32"/>
        </w:rPr>
        <w:t>万元，具体绩效目标详见报表。</w:t>
      </w:r>
    </w:p>
    <w:p w:rsidR="005F5F03" w:rsidRDefault="00E10CEB" w:rsidP="002C3696">
      <w:pPr>
        <w:widowControl/>
        <w:spacing w:afterLines="50" w:line="600" w:lineRule="exact"/>
        <w:ind w:firstLine="660"/>
        <w:rPr>
          <w:rFonts w:eastAsia="黑体"/>
          <w:sz w:val="32"/>
          <w:szCs w:val="32"/>
        </w:rPr>
      </w:pPr>
      <w:r>
        <w:rPr>
          <w:rFonts w:eastAsia="黑体" w:hint="eastAsia"/>
          <w:sz w:val="32"/>
          <w:szCs w:val="32"/>
        </w:rPr>
        <w:t>七</w:t>
      </w:r>
      <w:r w:rsidR="00F7605F">
        <w:rPr>
          <w:rFonts w:eastAsia="黑体"/>
          <w:sz w:val="32"/>
          <w:szCs w:val="32"/>
        </w:rPr>
        <w:t>、名词解释</w:t>
      </w:r>
    </w:p>
    <w:p w:rsidR="005F5F03" w:rsidRDefault="00F7605F" w:rsidP="002C3696">
      <w:pPr>
        <w:widowControl/>
        <w:spacing w:afterLines="50" w:line="600" w:lineRule="exact"/>
        <w:ind w:firstLine="660"/>
        <w:rPr>
          <w:rFonts w:eastAsia="仿宋_GB2312"/>
          <w:sz w:val="32"/>
          <w:szCs w:val="32"/>
        </w:rPr>
      </w:pPr>
      <w:r>
        <w:rPr>
          <w:rFonts w:eastAsia="仿宋_GB2312"/>
          <w:sz w:val="32"/>
          <w:szCs w:val="32"/>
        </w:rPr>
        <w:t>1</w:t>
      </w:r>
      <w:r>
        <w:rPr>
          <w:rFonts w:eastAsia="仿宋_GB2312"/>
          <w:sz w:val="32"/>
          <w:szCs w:val="32"/>
        </w:rPr>
        <w:t>、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rsidR="005F5F03" w:rsidRDefault="00F7605F" w:rsidP="002C3696">
      <w:pPr>
        <w:widowControl/>
        <w:spacing w:afterLines="50" w:line="600" w:lineRule="exact"/>
        <w:ind w:firstLine="660"/>
        <w:rPr>
          <w:rFonts w:eastAsia="仿宋_GB2312"/>
          <w:sz w:val="32"/>
          <w:szCs w:val="32"/>
        </w:rPr>
      </w:pPr>
      <w:r>
        <w:rPr>
          <w:rFonts w:eastAsia="仿宋_GB2312"/>
          <w:sz w:val="32"/>
          <w:szCs w:val="32"/>
        </w:rPr>
        <w:t>2</w:t>
      </w:r>
      <w:r>
        <w:rPr>
          <w:rFonts w:eastAsia="仿宋_GB2312"/>
          <w:sz w:val="32"/>
          <w:szCs w:val="32"/>
        </w:rPr>
        <w:t>、</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经费：纳入省（市</w:t>
      </w:r>
      <w:r>
        <w:rPr>
          <w:rFonts w:eastAsia="仿宋_GB2312"/>
          <w:sz w:val="32"/>
          <w:szCs w:val="32"/>
        </w:rPr>
        <w:t>/</w:t>
      </w:r>
      <w:r>
        <w:rPr>
          <w:rFonts w:eastAsia="仿宋_GB2312"/>
          <w:sz w:val="32"/>
          <w:szCs w:val="32"/>
        </w:rPr>
        <w:t>县）财政预算管理的</w:t>
      </w:r>
      <w:r>
        <w:rPr>
          <w:rFonts w:eastAsia="仿宋_GB2312"/>
          <w:sz w:val="32"/>
          <w:szCs w:val="32"/>
        </w:rPr>
        <w:t>“</w:t>
      </w:r>
      <w:r>
        <w:rPr>
          <w:rFonts w:eastAsia="仿宋_GB2312"/>
          <w:sz w:val="32"/>
          <w:szCs w:val="32"/>
        </w:rPr>
        <w:t>三公</w:t>
      </w:r>
      <w:r>
        <w:rPr>
          <w:rFonts w:eastAsia="仿宋_GB2312"/>
          <w:sz w:val="32"/>
          <w:szCs w:val="32"/>
        </w:rPr>
        <w:t>“</w:t>
      </w:r>
      <w:r>
        <w:rPr>
          <w:rFonts w:eastAsia="仿宋_GB2312"/>
          <w:sz w:val="32"/>
          <w:szCs w:val="32"/>
        </w:rPr>
        <w:t>经费，是指用一般公共预算拨款安排的公务接待费、公务用车购置及运行维护费和因公出国（境）费。其中，公务接待</w:t>
      </w:r>
      <w:r>
        <w:rPr>
          <w:rFonts w:eastAsia="仿宋_GB2312"/>
          <w:sz w:val="32"/>
          <w:szCs w:val="32"/>
        </w:rPr>
        <w:lastRenderedPageBreak/>
        <w:t>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rsidR="005F5F03" w:rsidRDefault="005F5F03" w:rsidP="002C3696">
      <w:pPr>
        <w:widowControl/>
        <w:spacing w:afterLines="50" w:line="600" w:lineRule="exact"/>
        <w:jc w:val="left"/>
        <w:rPr>
          <w:rFonts w:eastAsia="黑体"/>
          <w:sz w:val="32"/>
          <w:szCs w:val="32"/>
        </w:rPr>
      </w:pPr>
    </w:p>
    <w:p w:rsidR="005F5F03" w:rsidRDefault="005F5F03" w:rsidP="002C3696">
      <w:pPr>
        <w:widowControl/>
        <w:spacing w:afterLines="50" w:line="600" w:lineRule="exact"/>
        <w:jc w:val="left"/>
        <w:rPr>
          <w:rFonts w:eastAsia="黑体"/>
          <w:sz w:val="32"/>
          <w:szCs w:val="32"/>
        </w:rPr>
      </w:pPr>
    </w:p>
    <w:p w:rsidR="005F5F03" w:rsidRDefault="005F5F03" w:rsidP="002C3696">
      <w:pPr>
        <w:spacing w:afterLines="50" w:line="600" w:lineRule="exact"/>
        <w:rPr>
          <w:rFonts w:eastAsia="黑体"/>
          <w:sz w:val="32"/>
          <w:szCs w:val="32"/>
        </w:rPr>
      </w:pPr>
    </w:p>
    <w:p w:rsidR="005F5F03" w:rsidRDefault="005F5F03" w:rsidP="002C3696">
      <w:pPr>
        <w:widowControl/>
        <w:spacing w:afterLines="50" w:line="600" w:lineRule="exact"/>
        <w:jc w:val="left"/>
        <w:rPr>
          <w:rFonts w:eastAsia="黑体"/>
          <w:sz w:val="32"/>
          <w:szCs w:val="32"/>
        </w:rPr>
      </w:pPr>
    </w:p>
    <w:p w:rsidR="005F5F03" w:rsidRDefault="005F5F03" w:rsidP="002C3696">
      <w:pPr>
        <w:widowControl/>
        <w:spacing w:afterLines="50" w:line="600" w:lineRule="exact"/>
        <w:jc w:val="left"/>
        <w:rPr>
          <w:rFonts w:eastAsia="黑体"/>
          <w:sz w:val="32"/>
          <w:szCs w:val="32"/>
        </w:rPr>
      </w:pPr>
    </w:p>
    <w:p w:rsidR="005F5F03" w:rsidRDefault="005F5F03" w:rsidP="002C3696">
      <w:pPr>
        <w:widowControl/>
        <w:spacing w:afterLines="50" w:line="600" w:lineRule="exact"/>
        <w:jc w:val="left"/>
        <w:rPr>
          <w:rFonts w:eastAsia="黑体"/>
          <w:sz w:val="32"/>
          <w:szCs w:val="32"/>
        </w:rPr>
      </w:pPr>
    </w:p>
    <w:p w:rsidR="005F5F03" w:rsidRDefault="005F5F03" w:rsidP="002C3696">
      <w:pPr>
        <w:widowControl/>
        <w:spacing w:afterLines="50" w:line="600" w:lineRule="exact"/>
        <w:jc w:val="left"/>
        <w:rPr>
          <w:rFonts w:eastAsia="黑体"/>
          <w:sz w:val="32"/>
          <w:szCs w:val="32"/>
        </w:rPr>
      </w:pPr>
    </w:p>
    <w:p w:rsidR="005F5F03" w:rsidRDefault="005F5F03" w:rsidP="002C3696">
      <w:pPr>
        <w:widowControl/>
        <w:spacing w:afterLines="50" w:line="600" w:lineRule="exact"/>
        <w:jc w:val="left"/>
        <w:rPr>
          <w:rFonts w:eastAsia="黑体"/>
          <w:sz w:val="32"/>
          <w:szCs w:val="32"/>
        </w:rPr>
      </w:pPr>
    </w:p>
    <w:p w:rsidR="005F5F03" w:rsidRDefault="005F5F03" w:rsidP="002C3696">
      <w:pPr>
        <w:widowControl/>
        <w:spacing w:afterLines="50" w:line="600" w:lineRule="exact"/>
        <w:rPr>
          <w:rFonts w:eastAsia="方正小标宋_GBK"/>
          <w:bCs/>
          <w:kern w:val="0"/>
          <w:sz w:val="36"/>
          <w:szCs w:val="36"/>
        </w:rPr>
      </w:pPr>
    </w:p>
    <w:p w:rsidR="005F5F03" w:rsidRDefault="00F7605F" w:rsidP="002C3696">
      <w:pPr>
        <w:widowControl/>
        <w:spacing w:afterLines="50" w:line="600" w:lineRule="exact"/>
        <w:jc w:val="center"/>
        <w:rPr>
          <w:rFonts w:eastAsia="方正小标宋_GBK"/>
          <w:bCs/>
          <w:kern w:val="0"/>
          <w:sz w:val="36"/>
          <w:szCs w:val="36"/>
        </w:rPr>
      </w:pPr>
      <w:r>
        <w:rPr>
          <w:rFonts w:eastAsia="方正小标宋_GBK"/>
          <w:bCs/>
          <w:kern w:val="0"/>
          <w:sz w:val="36"/>
          <w:szCs w:val="36"/>
        </w:rPr>
        <w:t>第二部分</w:t>
      </w:r>
      <w:r>
        <w:rPr>
          <w:rFonts w:eastAsia="方正小标宋_GBK"/>
          <w:bCs/>
          <w:kern w:val="0"/>
          <w:sz w:val="36"/>
          <w:szCs w:val="36"/>
        </w:rPr>
        <w:t xml:space="preserve"> 2021</w:t>
      </w:r>
      <w:r>
        <w:rPr>
          <w:rFonts w:eastAsia="方正小标宋_GBK"/>
          <w:bCs/>
          <w:kern w:val="0"/>
          <w:sz w:val="36"/>
          <w:szCs w:val="36"/>
        </w:rPr>
        <w:t>年单位预算表</w:t>
      </w:r>
    </w:p>
    <w:p w:rsidR="005F5F03" w:rsidRDefault="005F5F03" w:rsidP="002C3696">
      <w:pPr>
        <w:widowControl/>
        <w:spacing w:afterLines="50" w:line="600" w:lineRule="exact"/>
        <w:jc w:val="left"/>
        <w:rPr>
          <w:rFonts w:eastAsia="黑体"/>
          <w:sz w:val="32"/>
          <w:szCs w:val="32"/>
        </w:rPr>
      </w:pPr>
    </w:p>
    <w:p w:rsidR="005F5F03" w:rsidRDefault="005F5F03" w:rsidP="002C3696">
      <w:pPr>
        <w:widowControl/>
        <w:spacing w:afterLines="50" w:line="600" w:lineRule="exact"/>
        <w:jc w:val="left"/>
        <w:rPr>
          <w:rFonts w:eastAsia="黑体"/>
          <w:sz w:val="32"/>
          <w:szCs w:val="32"/>
        </w:rPr>
      </w:pPr>
    </w:p>
    <w:p w:rsidR="005F5F03" w:rsidRDefault="005F5F03" w:rsidP="002C3696">
      <w:pPr>
        <w:widowControl/>
        <w:spacing w:afterLines="50" w:line="600" w:lineRule="exact"/>
        <w:jc w:val="left"/>
        <w:rPr>
          <w:rFonts w:eastAsia="黑体"/>
          <w:sz w:val="32"/>
          <w:szCs w:val="32"/>
        </w:rPr>
      </w:pPr>
    </w:p>
    <w:p w:rsidR="005F5F03" w:rsidRDefault="005F5F03" w:rsidP="002C3696">
      <w:pPr>
        <w:widowControl/>
        <w:spacing w:afterLines="50" w:line="600" w:lineRule="exact"/>
        <w:jc w:val="left"/>
        <w:rPr>
          <w:rFonts w:eastAsia="黑体"/>
          <w:sz w:val="32"/>
          <w:szCs w:val="32"/>
        </w:rPr>
      </w:pPr>
    </w:p>
    <w:p w:rsidR="005F5F03" w:rsidRDefault="005F5F03" w:rsidP="002C3696">
      <w:pPr>
        <w:widowControl/>
        <w:spacing w:afterLines="50" w:line="600" w:lineRule="exact"/>
        <w:jc w:val="left"/>
        <w:rPr>
          <w:rFonts w:eastAsia="黑体"/>
          <w:sz w:val="32"/>
          <w:szCs w:val="32"/>
        </w:rPr>
      </w:pPr>
    </w:p>
    <w:p w:rsidR="005F5F03" w:rsidRDefault="005F5F03" w:rsidP="002C3696">
      <w:pPr>
        <w:widowControl/>
        <w:spacing w:afterLines="50" w:line="600" w:lineRule="exact"/>
        <w:jc w:val="left"/>
        <w:rPr>
          <w:rFonts w:eastAsia="黑体"/>
          <w:sz w:val="32"/>
          <w:szCs w:val="32"/>
        </w:rPr>
      </w:pPr>
    </w:p>
    <w:p w:rsidR="005F5F03" w:rsidRDefault="005F5F03" w:rsidP="002C3696">
      <w:pPr>
        <w:widowControl/>
        <w:spacing w:afterLines="50" w:line="600" w:lineRule="exact"/>
        <w:jc w:val="left"/>
        <w:rPr>
          <w:rFonts w:eastAsia="黑体"/>
          <w:sz w:val="32"/>
          <w:szCs w:val="32"/>
        </w:rPr>
      </w:pPr>
    </w:p>
    <w:p w:rsidR="005F5F03" w:rsidRDefault="005F5F03" w:rsidP="002C3696">
      <w:pPr>
        <w:widowControl/>
        <w:spacing w:afterLines="50" w:line="600" w:lineRule="exact"/>
        <w:jc w:val="left"/>
        <w:rPr>
          <w:rFonts w:eastAsia="黑体"/>
          <w:sz w:val="32"/>
          <w:szCs w:val="32"/>
        </w:rPr>
      </w:pPr>
    </w:p>
    <w:p w:rsidR="005F5F03" w:rsidRDefault="005F5F03" w:rsidP="002C3696">
      <w:pPr>
        <w:widowControl/>
        <w:spacing w:afterLines="50" w:line="600" w:lineRule="exact"/>
        <w:jc w:val="left"/>
        <w:rPr>
          <w:rFonts w:eastAsia="黑体"/>
          <w:sz w:val="32"/>
          <w:szCs w:val="32"/>
        </w:rPr>
      </w:pPr>
    </w:p>
    <w:p w:rsidR="005F5F03" w:rsidRDefault="005F5F03" w:rsidP="00CA78DB">
      <w:pPr>
        <w:widowControl/>
        <w:spacing w:afterLines="50" w:line="600" w:lineRule="exact"/>
        <w:jc w:val="left"/>
        <w:rPr>
          <w:rFonts w:eastAsia="黑体"/>
          <w:sz w:val="32"/>
          <w:szCs w:val="32"/>
        </w:rPr>
      </w:pPr>
    </w:p>
    <w:sectPr w:rsidR="005F5F03" w:rsidSect="005F5F0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微软雅黑"/>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68B8BB4"/>
    <w:multiLevelType w:val="singleLevel"/>
    <w:tmpl w:val="868B8BB4"/>
    <w:lvl w:ilvl="0">
      <w:start w:val="1"/>
      <w:numFmt w:val="chineseCounting"/>
      <w:suff w:val="nothing"/>
      <w:lvlText w:val="%1、"/>
      <w:lvlJc w:val="left"/>
      <w:rPr>
        <w:rFonts w:hint="eastAsia"/>
      </w:rPr>
    </w:lvl>
  </w:abstractNum>
  <w:abstractNum w:abstractNumId="1">
    <w:nsid w:val="9924A22A"/>
    <w:multiLevelType w:val="singleLevel"/>
    <w:tmpl w:val="9924A22A"/>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B721010"/>
    <w:rsid w:val="002C3696"/>
    <w:rsid w:val="00464C55"/>
    <w:rsid w:val="005F5F03"/>
    <w:rsid w:val="007355AE"/>
    <w:rsid w:val="007407DE"/>
    <w:rsid w:val="008F2A67"/>
    <w:rsid w:val="009B0CBE"/>
    <w:rsid w:val="00CA78DB"/>
    <w:rsid w:val="00DC4DE8"/>
    <w:rsid w:val="00E10CEB"/>
    <w:rsid w:val="00EC5A1C"/>
    <w:rsid w:val="00F7605F"/>
    <w:rsid w:val="012773A8"/>
    <w:rsid w:val="01417723"/>
    <w:rsid w:val="02C42E8B"/>
    <w:rsid w:val="09EF76BD"/>
    <w:rsid w:val="0A9A5553"/>
    <w:rsid w:val="0BC4603D"/>
    <w:rsid w:val="0C20629F"/>
    <w:rsid w:val="0CF11C4E"/>
    <w:rsid w:val="0D2E3D23"/>
    <w:rsid w:val="0D5E71BA"/>
    <w:rsid w:val="0F11227D"/>
    <w:rsid w:val="195A3098"/>
    <w:rsid w:val="1CB40442"/>
    <w:rsid w:val="1E3A10F2"/>
    <w:rsid w:val="29FA017A"/>
    <w:rsid w:val="2A12136C"/>
    <w:rsid w:val="32714F91"/>
    <w:rsid w:val="335E40DA"/>
    <w:rsid w:val="35E01A00"/>
    <w:rsid w:val="39BD58F7"/>
    <w:rsid w:val="3A436D22"/>
    <w:rsid w:val="3B721010"/>
    <w:rsid w:val="3DD84933"/>
    <w:rsid w:val="3F7169DC"/>
    <w:rsid w:val="40BB4ECE"/>
    <w:rsid w:val="44F03AAF"/>
    <w:rsid w:val="466B647D"/>
    <w:rsid w:val="4EC14F7A"/>
    <w:rsid w:val="518A3727"/>
    <w:rsid w:val="5359571B"/>
    <w:rsid w:val="561D4877"/>
    <w:rsid w:val="5DDE71EE"/>
    <w:rsid w:val="5F010EDA"/>
    <w:rsid w:val="5FDC5421"/>
    <w:rsid w:val="602B315F"/>
    <w:rsid w:val="6162030B"/>
    <w:rsid w:val="64716577"/>
    <w:rsid w:val="661208B7"/>
    <w:rsid w:val="66DB58C2"/>
    <w:rsid w:val="68480FB9"/>
    <w:rsid w:val="6F1415AD"/>
    <w:rsid w:val="6F9F7E97"/>
    <w:rsid w:val="71832D9A"/>
    <w:rsid w:val="778A4FA8"/>
    <w:rsid w:val="78015723"/>
    <w:rsid w:val="79031682"/>
    <w:rsid w:val="79487352"/>
    <w:rsid w:val="7AAB3A96"/>
    <w:rsid w:val="7AF03679"/>
    <w:rsid w:val="7E115863"/>
    <w:rsid w:val="7E5E76E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Cite" w:qFormat="1"/>
    <w:lsdException w:name="HTML Code" w:qFormat="1"/>
    <w:lsdException w:name="HTML Definition" w:qFormat="1"/>
    <w:lsdException w:name="HTML Variab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F5F03"/>
    <w:pPr>
      <w:widowControl w:val="0"/>
      <w:jc w:val="both"/>
    </w:pPr>
    <w:rPr>
      <w:kern w:val="2"/>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5F5F03"/>
    <w:pPr>
      <w:spacing w:beforeAutospacing="1" w:afterAutospacing="1"/>
      <w:jc w:val="left"/>
    </w:pPr>
    <w:rPr>
      <w:kern w:val="0"/>
      <w:sz w:val="24"/>
    </w:rPr>
  </w:style>
  <w:style w:type="character" w:styleId="a4">
    <w:name w:val="FollowedHyperlink"/>
    <w:basedOn w:val="a0"/>
    <w:qFormat/>
    <w:rsid w:val="005F5F03"/>
    <w:rPr>
      <w:color w:val="333333"/>
      <w:u w:val="none"/>
    </w:rPr>
  </w:style>
  <w:style w:type="character" w:styleId="a5">
    <w:name w:val="Emphasis"/>
    <w:basedOn w:val="a0"/>
    <w:qFormat/>
    <w:rsid w:val="005F5F03"/>
  </w:style>
  <w:style w:type="character" w:styleId="HTML">
    <w:name w:val="HTML Definition"/>
    <w:basedOn w:val="a0"/>
    <w:qFormat/>
    <w:rsid w:val="005F5F03"/>
  </w:style>
  <w:style w:type="character" w:styleId="HTML0">
    <w:name w:val="HTML Acronym"/>
    <w:basedOn w:val="a0"/>
    <w:qFormat/>
    <w:rsid w:val="005F5F03"/>
  </w:style>
  <w:style w:type="character" w:styleId="HTML1">
    <w:name w:val="HTML Variable"/>
    <w:basedOn w:val="a0"/>
    <w:qFormat/>
    <w:rsid w:val="005F5F03"/>
  </w:style>
  <w:style w:type="character" w:styleId="a6">
    <w:name w:val="Hyperlink"/>
    <w:basedOn w:val="a0"/>
    <w:qFormat/>
    <w:rsid w:val="005F5F03"/>
    <w:rPr>
      <w:color w:val="333333"/>
      <w:u w:val="none"/>
    </w:rPr>
  </w:style>
  <w:style w:type="character" w:styleId="HTML2">
    <w:name w:val="HTML Code"/>
    <w:basedOn w:val="a0"/>
    <w:qFormat/>
    <w:rsid w:val="005F5F03"/>
    <w:rPr>
      <w:rFonts w:ascii="Courier New" w:hAnsi="Courier New"/>
      <w:sz w:val="20"/>
    </w:rPr>
  </w:style>
  <w:style w:type="character" w:styleId="HTML3">
    <w:name w:val="HTML Cite"/>
    <w:basedOn w:val="a0"/>
    <w:qFormat/>
    <w:rsid w:val="005F5F03"/>
  </w:style>
  <w:style w:type="character" w:customStyle="1" w:styleId="hj-easyread-speakerprocesser-position-action-icon">
    <w:name w:val="hj-easyread-speakerprocesser-position-action-icon"/>
    <w:basedOn w:val="a0"/>
    <w:qFormat/>
    <w:rsid w:val="005F5F03"/>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395</Words>
  <Characters>2257</Characters>
  <Application>Microsoft Office Word</Application>
  <DocSecurity>0</DocSecurity>
  <Lines>18</Lines>
  <Paragraphs>5</Paragraphs>
  <ScaleCrop>false</ScaleCrop>
  <Company/>
  <LinksUpToDate>false</LinksUpToDate>
  <CharactersWithSpaces>2647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xbany</cp:lastModifiedBy>
  <cp:revision>6</cp:revision>
  <cp:lastPrinted>2022-09-02T10:47:00Z</cp:lastPrinted>
  <dcterms:created xsi:type="dcterms:W3CDTF">2021-03-01T03:09:00Z</dcterms:created>
  <dcterms:modified xsi:type="dcterms:W3CDTF">2022-09-06T02:14:00Z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0B43C1BDA744461E81F882455ACB61F8</vt:lpwstr>
  </property>
</Properties>
</file>