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2025年湖南省政府专项债券（十至十四期）</w:t>
      </w: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2025年湖南省政府专项债券（十至十四期）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12"/>
        <w:gridCol w:w="1044"/>
        <w:gridCol w:w="760"/>
        <w:gridCol w:w="820"/>
        <w:gridCol w:w="835"/>
        <w:gridCol w:w="835"/>
        <w:gridCol w:w="144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Style w:val="15"/>
                <w:rFonts w:hAnsi="Times New Roman"/>
                <w:sz w:val="21"/>
                <w:szCs w:val="21"/>
                <w:lang w:val="en-US" w:eastAsia="zh-CN" w:bidi="ar"/>
              </w:rPr>
              <w:t>年湖南省政府专项债券（十期）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Style w:val="15"/>
                <w:rFonts w:hAnsi="Times New Roman"/>
                <w:sz w:val="21"/>
                <w:szCs w:val="21"/>
                <w:lang w:val="en-US" w:eastAsia="zh-CN" w:bidi="ar"/>
              </w:rPr>
              <w:t>年湖南省政府专项债券（十一期）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Style w:val="15"/>
                <w:rFonts w:hAnsi="Times New Roman"/>
                <w:sz w:val="21"/>
                <w:szCs w:val="21"/>
                <w:lang w:val="en-US" w:eastAsia="zh-CN" w:bidi="ar"/>
              </w:rPr>
              <w:t>年湖南省政府专项债券（十二期）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1月1日、7月1日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Style w:val="15"/>
                <w:rFonts w:hAnsi="Times New Roman"/>
                <w:sz w:val="21"/>
                <w:szCs w:val="21"/>
                <w:lang w:val="en-US" w:eastAsia="zh-CN" w:bidi="ar"/>
              </w:rPr>
              <w:t>年湖南省政府专项债券（十三期）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1月1日、7月1日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Style w:val="15"/>
                <w:rFonts w:hAnsi="Times New Roman"/>
                <w:sz w:val="21"/>
                <w:szCs w:val="21"/>
                <w:lang w:val="en-US" w:eastAsia="zh-CN" w:bidi="ar"/>
              </w:rPr>
              <w:t>年湖南省政府专项债券（十四期）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1月1日、7月1日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ind w:firstLine="5600" w:firstLineChars="1750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2DF377D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5DBC4F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2DF09E5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13218"/>
    <w:rsid w:val="77E71527"/>
    <w:rsid w:val="77F7BF18"/>
    <w:rsid w:val="785A564F"/>
    <w:rsid w:val="78DD4718"/>
    <w:rsid w:val="79AFC49E"/>
    <w:rsid w:val="7AFE66F0"/>
    <w:rsid w:val="7BDB5258"/>
    <w:rsid w:val="7BDFFAAA"/>
    <w:rsid w:val="7BF7FDE0"/>
    <w:rsid w:val="7C575D12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B8F2BD5"/>
    <w:rsid w:val="BCCE8CBB"/>
    <w:rsid w:val="BCEFF9E9"/>
    <w:rsid w:val="BDF5B70F"/>
    <w:rsid w:val="BDFE1E3E"/>
    <w:rsid w:val="BFBF62C3"/>
    <w:rsid w:val="BFC5BE74"/>
    <w:rsid w:val="BFF5D396"/>
    <w:rsid w:val="C3BD690A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AB3C17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EA8CD5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2021-02-28T15:57:00Z</dcterms:created>
  <dc:creator>柳兰波[综合岗位] 10.104.93.28</dc:creator>
  <cp:lastModifiedBy>zhengjiangshan</cp:lastModifiedBy>
  <cp:lastPrinted>2025-06-30T22:45:00Z</cp:lastPrinted>
  <dcterms:modified xsi:type="dcterms:W3CDTF">2025-06-30T16:55:16Z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